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31A6" w14:textId="262865B5" w:rsidR="00DE6251" w:rsidRPr="00715425" w:rsidRDefault="003F4C0F">
      <w:pPr>
        <w:pStyle w:val="Body"/>
        <w:jc w:val="center"/>
        <w:rPr>
          <w:b/>
          <w:bCs/>
          <w:u w:val="single"/>
        </w:rPr>
      </w:pPr>
      <w:bookmarkStart w:id="0" w:name="_GoBack"/>
      <w:bookmarkEnd w:id="0"/>
      <w:r w:rsidRPr="00715425">
        <w:rPr>
          <w:b/>
          <w:bCs/>
          <w:u w:val="single"/>
        </w:rPr>
        <w:t>2022-23 HT BOOK</w:t>
      </w:r>
      <w:r w:rsidR="00942109">
        <w:rPr>
          <w:b/>
          <w:bCs/>
          <w:u w:val="single"/>
        </w:rPr>
        <w:t>S FOR DISCUSSION</w:t>
      </w:r>
    </w:p>
    <w:p w14:paraId="56CA65CD" w14:textId="77777777" w:rsidR="00DE6251" w:rsidRDefault="00DE6251">
      <w:pPr>
        <w:pStyle w:val="Body"/>
        <w:jc w:val="center"/>
        <w:rPr>
          <w:u w:val="single"/>
        </w:rPr>
      </w:pPr>
    </w:p>
    <w:p w14:paraId="2DB041AA" w14:textId="77777777" w:rsidR="00DE6251" w:rsidRDefault="00DE6251">
      <w:pPr>
        <w:pStyle w:val="Body"/>
        <w:jc w:val="center"/>
        <w:rPr>
          <w:u w:val="single"/>
        </w:rPr>
      </w:pPr>
    </w:p>
    <w:p w14:paraId="5DD3E894" w14:textId="61042077" w:rsidR="00DE6251" w:rsidRPr="002931B3" w:rsidRDefault="003F4C0F">
      <w:pPr>
        <w:pStyle w:val="Body"/>
        <w:rPr>
          <w:rStyle w:val="Hyperlink"/>
          <w:b/>
          <w:bCs/>
          <w:i/>
          <w:iCs/>
          <w:color w:val="00A2FF" w:themeColor="accent1"/>
          <w:sz w:val="24"/>
          <w:szCs w:val="24"/>
        </w:rPr>
      </w:pPr>
      <w:r>
        <w:rPr>
          <w:b/>
          <w:bCs/>
          <w:sz w:val="24"/>
          <w:szCs w:val="24"/>
        </w:rPr>
        <w:t xml:space="preserve">Gerhard </w:t>
      </w:r>
      <w:proofErr w:type="spellStart"/>
      <w:r>
        <w:rPr>
          <w:b/>
          <w:bCs/>
          <w:sz w:val="24"/>
          <w:szCs w:val="24"/>
        </w:rPr>
        <w:t>Lohfink</w:t>
      </w:r>
      <w:proofErr w:type="spellEnd"/>
      <w:r w:rsidRPr="00815234">
        <w:rPr>
          <w:b/>
          <w:bCs/>
          <w:color w:val="00A2FF" w:themeColor="accent1"/>
          <w:sz w:val="24"/>
          <w:szCs w:val="24"/>
        </w:rPr>
        <w:t>,</w:t>
      </w:r>
      <w:r w:rsidRPr="008804E2">
        <w:rPr>
          <w:b/>
          <w:bCs/>
          <w:color w:val="0079BF" w:themeColor="accent1" w:themeShade="BF"/>
          <w:sz w:val="24"/>
          <w:szCs w:val="24"/>
        </w:rPr>
        <w:t xml:space="preserve"> </w:t>
      </w:r>
      <w:r w:rsidR="002931B3" w:rsidRPr="002931B3">
        <w:rPr>
          <w:b/>
          <w:bCs/>
          <w:i/>
          <w:iCs/>
          <w:color w:val="00A2FF" w:themeColor="accent1"/>
          <w:sz w:val="24"/>
          <w:szCs w:val="24"/>
        </w:rPr>
        <w:fldChar w:fldCharType="begin"/>
      </w:r>
      <w:r w:rsidR="002931B3" w:rsidRPr="002931B3">
        <w:rPr>
          <w:b/>
          <w:bCs/>
          <w:i/>
          <w:iCs/>
          <w:color w:val="00A2FF" w:themeColor="accent1"/>
          <w:sz w:val="24"/>
          <w:szCs w:val="24"/>
        </w:rPr>
        <w:instrText xml:space="preserve"> HYPERLINK "https://www.amazon.com/Between-Heaven-Earth-Explorations-Biblical/dp/0814667325/ref=sr_1_1?crid=36Z52B7TDMJBL&amp;keywords=Between+Heaven+and+Earth%3A+New+Explorations+of+Great+Biblical+Texts&amp;qid=1656689369&amp;s=books&amp;sprefix=between+heaven+and+earth+new+explorations+of+great+biblical+texts+%2Cstripbooks%2C138&amp;sr=1-1" </w:instrText>
      </w:r>
      <w:r w:rsidR="002931B3" w:rsidRPr="002931B3">
        <w:rPr>
          <w:b/>
          <w:bCs/>
          <w:i/>
          <w:iCs/>
          <w:color w:val="00A2FF" w:themeColor="accent1"/>
          <w:sz w:val="24"/>
          <w:szCs w:val="24"/>
        </w:rPr>
        <w:fldChar w:fldCharType="separate"/>
      </w:r>
      <w:r w:rsidRPr="002931B3">
        <w:rPr>
          <w:rStyle w:val="Hyperlink"/>
          <w:b/>
          <w:bCs/>
          <w:i/>
          <w:iCs/>
          <w:color w:val="00A2FF" w:themeColor="accent1"/>
          <w:sz w:val="24"/>
          <w:szCs w:val="24"/>
        </w:rPr>
        <w:t xml:space="preserve">Between Heaven and Earth: New Explorations of Great Biblical </w:t>
      </w:r>
    </w:p>
    <w:p w14:paraId="258E5D18" w14:textId="4099A340" w:rsidR="00DE6251" w:rsidRDefault="003F4C0F">
      <w:pPr>
        <w:pStyle w:val="Body"/>
        <w:rPr>
          <w:b/>
          <w:bCs/>
          <w:sz w:val="24"/>
          <w:szCs w:val="24"/>
        </w:rPr>
      </w:pPr>
      <w:proofErr w:type="gramStart"/>
      <w:r w:rsidRPr="002931B3">
        <w:rPr>
          <w:rStyle w:val="Hyperlink"/>
          <w:b/>
          <w:bCs/>
          <w:i/>
          <w:iCs/>
          <w:color w:val="00A2FF" w:themeColor="accent1"/>
          <w:sz w:val="24"/>
          <w:szCs w:val="24"/>
        </w:rPr>
        <w:t>Texts</w:t>
      </w:r>
      <w:r w:rsidR="002931B3" w:rsidRPr="002931B3">
        <w:rPr>
          <w:b/>
          <w:bCs/>
          <w:i/>
          <w:iCs/>
          <w:color w:val="00A2FF" w:themeColor="accent1"/>
          <w:sz w:val="24"/>
          <w:szCs w:val="24"/>
        </w:rPr>
        <w:fldChar w:fldCharType="end"/>
      </w:r>
      <w:r w:rsidRPr="002931B3">
        <w:rPr>
          <w:b/>
          <w:bCs/>
          <w:color w:val="00A2FF" w:themeColor="accent1"/>
          <w:sz w:val="24"/>
          <w:szCs w:val="24"/>
        </w:rPr>
        <w:t xml:space="preserve"> </w:t>
      </w:r>
      <w:r>
        <w:rPr>
          <w:b/>
          <w:bCs/>
          <w:sz w:val="24"/>
          <w:szCs w:val="24"/>
        </w:rPr>
        <w:t>(Liturgical Press, 2022), 384 pp., $39.95 hardcover; $29.95 e-book from publisher.</w:t>
      </w:r>
      <w:proofErr w:type="gramEnd"/>
    </w:p>
    <w:p w14:paraId="619627B3" w14:textId="77777777" w:rsidR="00DE6251" w:rsidRDefault="00DE6251">
      <w:pPr>
        <w:pStyle w:val="Body"/>
        <w:rPr>
          <w:b/>
          <w:bCs/>
        </w:rPr>
      </w:pPr>
    </w:p>
    <w:p w14:paraId="587DF0E4"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In this book the New Testament scholar Gerhard </w:t>
      </w:r>
      <w:proofErr w:type="spellStart"/>
      <w:r>
        <w:rPr>
          <w:rFonts w:ascii="Helvetica" w:hAnsi="Helvetica"/>
          <w:color w:val="0F1111"/>
          <w:shd w:val="clear" w:color="auto" w:fill="FFFFFF"/>
        </w:rPr>
        <w:t>Lohfink</w:t>
      </w:r>
      <w:proofErr w:type="spellEnd"/>
      <w:r>
        <w:rPr>
          <w:rFonts w:ascii="Helvetica" w:hAnsi="Helvetica"/>
          <w:color w:val="0F1111"/>
          <w:shd w:val="clear" w:color="auto" w:fill="FFFFFF"/>
        </w:rPr>
        <w:t xml:space="preserve"> interprets a spectrum of biblical texts, some familiar, others not. He explores them in a spirit of curiosity, questions them insistently, and confronts them with the realities of our present day, from COVID-19 to the inner loneliness experienced by so many.  </w:t>
      </w:r>
      <w:proofErr w:type="spellStart"/>
      <w:r>
        <w:rPr>
          <w:rFonts w:ascii="Helvetica" w:hAnsi="Helvetica"/>
          <w:color w:val="0F1111"/>
          <w:shd w:val="clear" w:color="auto" w:fill="FFFFFF"/>
        </w:rPr>
        <w:t>n</w:t>
      </w:r>
      <w:proofErr w:type="spellEnd"/>
      <w:r>
        <w:rPr>
          <w:rFonts w:ascii="Helvetica" w:hAnsi="Helvetica"/>
          <w:color w:val="0F1111"/>
          <w:shd w:val="clear" w:color="auto" w:fill="FFFFFF"/>
        </w:rPr>
        <w:t xml:space="preserve"> light of central biblical texts </w:t>
      </w:r>
      <w:proofErr w:type="spellStart"/>
      <w:r>
        <w:rPr>
          <w:rFonts w:ascii="Helvetica" w:hAnsi="Helvetica"/>
          <w:color w:val="0F1111"/>
          <w:shd w:val="clear" w:color="auto" w:fill="FFFFFF"/>
        </w:rPr>
        <w:t>Lohfink</w:t>
      </w:r>
      <w:proofErr w:type="spellEnd"/>
      <w:r>
        <w:rPr>
          <w:rFonts w:ascii="Helvetica" w:hAnsi="Helvetica"/>
          <w:color w:val="0F1111"/>
          <w:shd w:val="clear" w:color="auto" w:fill="FFFFFF"/>
        </w:rPr>
        <w:t xml:space="preserve"> asks: What would a life look like today if it were wholly in the world and at the same time wholly in God—sweeping joyously between heaven and earth—aware of the immeasurable breadth of the universe and still able to marvel at the tiniest flower—knowing the depths of the human heart and being comforted by a child</w:t>
      </w:r>
      <w:r>
        <w:rPr>
          <w:rFonts w:ascii="Helvetica" w:hAnsi="Helvetica"/>
          <w:color w:val="0F1111"/>
          <w:shd w:val="clear" w:color="auto" w:fill="FFFFFF"/>
          <w:rtl/>
        </w:rPr>
        <w:t>’</w:t>
      </w:r>
      <w:r>
        <w:rPr>
          <w:rFonts w:ascii="Helvetica" w:hAnsi="Helvetica"/>
          <w:color w:val="0F1111"/>
          <w:shd w:val="clear" w:color="auto" w:fill="FFFFFF"/>
          <w:lang w:val="da-DK"/>
        </w:rPr>
        <w:t>s smile?</w:t>
      </w:r>
    </w:p>
    <w:p w14:paraId="728F461F" w14:textId="77777777" w:rsidR="00DE6251" w:rsidRDefault="00DE6251">
      <w:pPr>
        <w:pStyle w:val="Default"/>
        <w:spacing w:before="0" w:line="240" w:lineRule="auto"/>
        <w:rPr>
          <w:rFonts w:ascii="Helvetica" w:eastAsia="Helvetica" w:hAnsi="Helvetica" w:cs="Helvetica"/>
          <w:color w:val="0F1111"/>
          <w:sz w:val="28"/>
          <w:szCs w:val="28"/>
          <w:shd w:val="clear" w:color="auto" w:fill="FFFFFF"/>
        </w:rPr>
      </w:pPr>
    </w:p>
    <w:p w14:paraId="7D8217A8"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This book takes up the colorful threads of many Old and New Testament texts and weaves from them a many-hued tapestry of biblical theology. It reveals things unknown, sheds new light on things known, and is full of surprises. It speaks not only to the curious or the </w:t>
      </w:r>
      <w:r>
        <w:rPr>
          <w:rFonts w:ascii="Helvetica" w:hAnsi="Helvetica"/>
          <w:color w:val="0F1111"/>
          <w:shd w:val="clear" w:color="auto" w:fill="FFFFFF"/>
          <w:rtl/>
          <w:lang w:val="ar-SA"/>
        </w:rPr>
        <w:t>“</w:t>
      </w:r>
      <w:r>
        <w:rPr>
          <w:rFonts w:ascii="Helvetica" w:hAnsi="Helvetica"/>
          <w:color w:val="0F1111"/>
          <w:shd w:val="clear" w:color="auto" w:fill="FFFFFF"/>
          <w:lang w:val="it-IT"/>
        </w:rPr>
        <w:t>nones</w:t>
      </w:r>
      <w:r>
        <w:rPr>
          <w:rFonts w:ascii="Helvetica" w:hAnsi="Helvetica"/>
          <w:color w:val="0F1111"/>
          <w:shd w:val="clear" w:color="auto" w:fill="FFFFFF"/>
        </w:rPr>
        <w:t>” who want to know more about the Christian message; it is addressed to everyone who senses a desire to understand the Bible better and more deeply.</w:t>
      </w:r>
    </w:p>
    <w:p w14:paraId="02D286BD" w14:textId="77777777" w:rsidR="00DE6251" w:rsidRDefault="00DE6251">
      <w:pPr>
        <w:pStyle w:val="Default"/>
        <w:spacing w:before="0" w:line="240" w:lineRule="auto"/>
        <w:rPr>
          <w:rFonts w:ascii="Helvetica" w:eastAsia="Helvetica" w:hAnsi="Helvetica" w:cs="Helvetica"/>
          <w:color w:val="0F1111"/>
          <w:sz w:val="28"/>
          <w:szCs w:val="28"/>
          <w:shd w:val="clear" w:color="auto" w:fill="FFFFFF"/>
        </w:rPr>
      </w:pPr>
    </w:p>
    <w:p w14:paraId="6187BA21"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2EFC6A0B" w14:textId="6315D0B7" w:rsidR="00DE6251" w:rsidRDefault="003F4C0F">
      <w:pPr>
        <w:pStyle w:val="Default"/>
        <w:spacing w:before="0" w:line="240" w:lineRule="auto"/>
        <w:rPr>
          <w:b/>
          <w:bCs/>
          <w:color w:val="0F1111"/>
          <w:shd w:val="clear" w:color="auto" w:fill="FFFFFF"/>
        </w:rPr>
      </w:pPr>
      <w:r>
        <w:rPr>
          <w:b/>
          <w:bCs/>
          <w:color w:val="0F1111"/>
          <w:shd w:val="clear" w:color="auto" w:fill="FFFFFF"/>
        </w:rPr>
        <w:t xml:space="preserve">Brendan Byrne, </w:t>
      </w:r>
      <w:hyperlink r:id="rId8" w:history="1">
        <w:r w:rsidRPr="0082764E">
          <w:rPr>
            <w:rStyle w:val="Hyperlink"/>
            <w:b/>
            <w:bCs/>
            <w:i/>
            <w:iCs/>
            <w:color w:val="0079BF" w:themeColor="accent1" w:themeShade="BF"/>
            <w:shd w:val="clear" w:color="auto" w:fill="FFFFFF"/>
          </w:rPr>
          <w:t>Paul and the Economy of Salvation: Reading from the Perspective of the Last Judgment</w:t>
        </w:r>
      </w:hyperlink>
      <w:r w:rsidRPr="00815234">
        <w:rPr>
          <w:b/>
          <w:bCs/>
          <w:color w:val="0079BF" w:themeColor="accent1" w:themeShade="BF"/>
          <w:shd w:val="clear" w:color="auto" w:fill="FFFFFF"/>
        </w:rPr>
        <w:t xml:space="preserve"> </w:t>
      </w:r>
      <w:r>
        <w:rPr>
          <w:b/>
          <w:bCs/>
          <w:color w:val="0F1111"/>
          <w:shd w:val="clear" w:color="auto" w:fill="FFFFFF"/>
        </w:rPr>
        <w:t>(Baker Academic, 2021), 304 pp., $40.42 hardcover; $38.40 kindle.</w:t>
      </w:r>
    </w:p>
    <w:p w14:paraId="247D019D" w14:textId="77777777" w:rsidR="00DE6251" w:rsidRDefault="00DE6251">
      <w:pPr>
        <w:pStyle w:val="Default"/>
        <w:spacing w:before="0" w:line="240" w:lineRule="auto"/>
        <w:rPr>
          <w:b/>
          <w:bCs/>
          <w:color w:val="0F1111"/>
          <w:shd w:val="clear" w:color="auto" w:fill="FFFFFF"/>
        </w:rPr>
      </w:pPr>
    </w:p>
    <w:p w14:paraId="6AB3A0CD"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"Our current era of Pauline studies is awash with studies challenging the law-versus-grace dichotomy that emerged from the Reformation. Brendan Byrne's mature </w:t>
      </w:r>
      <w:r>
        <w:rPr>
          <w:rFonts w:ascii="Helvetica" w:hAnsi="Helvetica"/>
          <w:i/>
          <w:iCs/>
          <w:color w:val="0F1111"/>
          <w:shd w:val="clear" w:color="auto" w:fill="FFFFFF"/>
        </w:rPr>
        <w:t xml:space="preserve">Paul and the Economy of Salvation </w:t>
      </w:r>
      <w:r>
        <w:rPr>
          <w:rFonts w:ascii="Helvetica" w:hAnsi="Helvetica"/>
          <w:color w:val="0F1111"/>
          <w:shd w:val="clear" w:color="auto" w:fill="FFFFFF"/>
        </w:rPr>
        <w:t xml:space="preserve">must be listed among the best of them. A Jewish apocalyptic worldview, with its final judgment, provides essential background. Byrne's systematic and wide-reaching study of the lurking presence of that worldview across the Pauline corpus, with a special focus on Romans (especially Rom. 5-8), indicates that the baptized believer lives in an 'overlap time.' During that time one is involved in 'the </w:t>
      </w:r>
      <w:r>
        <w:rPr>
          <w:rFonts w:ascii="Helvetica" w:hAnsi="Helvetica"/>
          <w:i/>
          <w:iCs/>
          <w:color w:val="0F1111"/>
          <w:shd w:val="clear" w:color="auto" w:fill="FFFFFF"/>
        </w:rPr>
        <w:t xml:space="preserve">process </w:t>
      </w:r>
      <w:r>
        <w:rPr>
          <w:rFonts w:ascii="Helvetica" w:hAnsi="Helvetica"/>
          <w:color w:val="0F1111"/>
          <w:shd w:val="clear" w:color="auto" w:fill="FFFFFF"/>
        </w:rPr>
        <w:t>of living out righteousness that one has as a gift--inseparably from the Giver--in Christ.'"</w:t>
      </w:r>
    </w:p>
    <w:p w14:paraId="082CBE3B"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--Francis J. Moloney, SDB, Senior Professorial Fellow, Catholic Theological College, University of Divinity</w:t>
      </w:r>
    </w:p>
    <w:p w14:paraId="378A842C"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57FD624D"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"This book, the fruit of four decades of study and reflection in an ecumenical context, is a masterful exposition of Paul's understanding of the 'economy of salvation.' In his typically erudite, lucid, and deeply theological manner, Brendan Byrne has once more produced a must-read for Pauline scholars. Particularly impressive is his thorough exegesis of Romans that takes seriously Paul's own context and the Jewish apocalyptic background of his thought. The final product is a creative and convincing exposition of the apostle's complex understanding of the last judgment."</w:t>
      </w:r>
    </w:p>
    <w:p w14:paraId="2EB10767" w14:textId="77777777" w:rsidR="00DE6251" w:rsidRDefault="003F4C0F">
      <w:pPr>
        <w:pStyle w:val="Default"/>
        <w:spacing w:before="0" w:line="240" w:lineRule="auto"/>
        <w:rPr>
          <w:rFonts w:ascii="Helvetica" w:eastAsia="Helvetica" w:hAnsi="Helvetica" w:cs="Helvetica"/>
          <w:i/>
          <w:iCs/>
          <w:color w:val="0F1111"/>
          <w:shd w:val="clear" w:color="auto" w:fill="FFFFFF"/>
        </w:rPr>
      </w:pPr>
      <w:r>
        <w:rPr>
          <w:rFonts w:ascii="Helvetica" w:hAnsi="Helvetica"/>
          <w:color w:val="0F1111"/>
          <w:shd w:val="clear" w:color="auto" w:fill="FFFFFF"/>
        </w:rPr>
        <w:lastRenderedPageBreak/>
        <w:t xml:space="preserve">--Ronald D. </w:t>
      </w:r>
      <w:proofErr w:type="spellStart"/>
      <w:r>
        <w:rPr>
          <w:rFonts w:ascii="Helvetica" w:hAnsi="Helvetica"/>
          <w:color w:val="0F1111"/>
          <w:shd w:val="clear" w:color="auto" w:fill="FFFFFF"/>
        </w:rPr>
        <w:t>Witherup</w:t>
      </w:r>
      <w:proofErr w:type="spellEnd"/>
      <w:r>
        <w:rPr>
          <w:rFonts w:ascii="Helvetica" w:hAnsi="Helvetica"/>
          <w:color w:val="0F1111"/>
          <w:shd w:val="clear" w:color="auto" w:fill="FFFFFF"/>
        </w:rPr>
        <w:t xml:space="preserve">, PSS, author of </w:t>
      </w:r>
      <w:r>
        <w:rPr>
          <w:rFonts w:ascii="Helvetica" w:hAnsi="Helvetica"/>
          <w:i/>
          <w:iCs/>
          <w:color w:val="0F1111"/>
          <w:shd w:val="clear" w:color="auto" w:fill="FFFFFF"/>
        </w:rPr>
        <w:t>Galatians: Life in the New Creation--A Spiritual-Pastoral Reading</w:t>
      </w:r>
    </w:p>
    <w:p w14:paraId="5875D5AE" w14:textId="77777777" w:rsidR="00DE6251" w:rsidRDefault="00DE6251">
      <w:pPr>
        <w:pStyle w:val="Default"/>
        <w:spacing w:before="0" w:line="240" w:lineRule="auto"/>
        <w:rPr>
          <w:rFonts w:ascii="Helvetica" w:eastAsia="Helvetica" w:hAnsi="Helvetica" w:cs="Helvetica"/>
          <w:color w:val="0F1111"/>
          <w:sz w:val="28"/>
          <w:szCs w:val="28"/>
          <w:shd w:val="clear" w:color="auto" w:fill="FFFFFF"/>
        </w:rPr>
      </w:pPr>
    </w:p>
    <w:p w14:paraId="3B935731" w14:textId="77777777" w:rsidR="00DE6251" w:rsidRDefault="00DE6251">
      <w:pPr>
        <w:pStyle w:val="Default"/>
        <w:spacing w:before="0" w:line="240" w:lineRule="auto"/>
        <w:rPr>
          <w:rFonts w:ascii="Helvetica" w:eastAsia="Helvetica" w:hAnsi="Helvetica" w:cs="Helvetica"/>
          <w:color w:val="0F1111"/>
          <w:sz w:val="28"/>
          <w:szCs w:val="28"/>
          <w:shd w:val="clear" w:color="auto" w:fill="FFFFFF"/>
        </w:rPr>
      </w:pPr>
    </w:p>
    <w:p w14:paraId="1E84CA9E" w14:textId="2EFFFF38" w:rsidR="00DE6251" w:rsidRDefault="003F4C0F">
      <w:pPr>
        <w:pStyle w:val="Default"/>
        <w:spacing w:before="0" w:line="240" w:lineRule="auto"/>
        <w:rPr>
          <w:color w:val="0F1111"/>
          <w:shd w:val="clear" w:color="auto" w:fill="FFFFFF"/>
        </w:rPr>
      </w:pPr>
      <w:r>
        <w:rPr>
          <w:b/>
          <w:bCs/>
          <w:color w:val="0F1111"/>
          <w:shd w:val="clear" w:color="auto" w:fill="FFFFFF"/>
        </w:rPr>
        <w:t xml:space="preserve">Mary Ann Getty-Sullivan, </w:t>
      </w:r>
      <w:hyperlink r:id="rId9" w:history="1">
        <w:r w:rsidRPr="00815234">
          <w:rPr>
            <w:rStyle w:val="Hyperlink"/>
            <w:b/>
            <w:bCs/>
            <w:i/>
            <w:iCs/>
            <w:color w:val="0079BF" w:themeColor="accent1" w:themeShade="BF"/>
            <w:shd w:val="clear" w:color="auto" w:fill="FFFFFF"/>
          </w:rPr>
          <w:t>Women in the New Testament</w:t>
        </w:r>
      </w:hyperlink>
      <w:r>
        <w:rPr>
          <w:b/>
          <w:bCs/>
          <w:color w:val="0F1111"/>
          <w:shd w:val="clear" w:color="auto" w:fill="FFFFFF"/>
        </w:rPr>
        <w:t xml:space="preserve"> (Liturgical Press, 2001), 280 pp., $12.95 paperback.</w:t>
      </w:r>
    </w:p>
    <w:p w14:paraId="675DE4BD" w14:textId="77777777" w:rsidR="00DE6251" w:rsidRDefault="00DE6251">
      <w:pPr>
        <w:pStyle w:val="Default"/>
        <w:spacing w:before="0" w:line="240" w:lineRule="auto"/>
        <w:rPr>
          <w:color w:val="0F1111"/>
          <w:shd w:val="clear" w:color="auto" w:fill="FFFFFF"/>
        </w:rPr>
      </w:pPr>
    </w:p>
    <w:p w14:paraId="181D2298"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Much of the history of women, in religion as in other fields, is lost because it was overlooked or considered unimportant. It is therefore surprising that so many fragments of women’s stories survive in the New Testament texts, which were composed by men. Why did they include so many references to women and why are women, as a group, treated so positively by the male New Testament writers? Women in the New Testament shows how the stories of women are an integral part of the Gospel and its meaning for us. It also conveys how we can respond to the challenge these women represent, whether we are men trying to understand or women trying to find our voices within the tradition of faith found in the New Testament. Chapter one discusses three women of expectant faith. Chapters two and three deal with women who are changed by Jesus. Chapter four focuses on New Testament women of influence. Chapters five and six show how women disciples spread and gave shape to the gospel message.</w:t>
      </w:r>
    </w:p>
    <w:p w14:paraId="30C4E554" w14:textId="77777777" w:rsidR="00DE6251" w:rsidRDefault="00DE6251">
      <w:pPr>
        <w:pStyle w:val="Default"/>
        <w:spacing w:before="0" w:line="240" w:lineRule="auto"/>
        <w:rPr>
          <w:b/>
          <w:bCs/>
          <w:color w:val="0F1111"/>
          <w:shd w:val="clear" w:color="auto" w:fill="FFFFFF"/>
        </w:rPr>
      </w:pPr>
    </w:p>
    <w:p w14:paraId="0C9EA5A1" w14:textId="7D0DB64A" w:rsidR="00DE6251" w:rsidRDefault="003F4C0F">
      <w:pPr>
        <w:pStyle w:val="Default"/>
        <w:spacing w:before="0" w:line="240" w:lineRule="auto"/>
        <w:rPr>
          <w:color w:val="0F1111"/>
          <w:shd w:val="clear" w:color="auto" w:fill="FFFFFF"/>
        </w:rPr>
      </w:pPr>
      <w:r>
        <w:rPr>
          <w:b/>
          <w:bCs/>
          <w:color w:val="0F1111"/>
          <w:shd w:val="clear" w:color="auto" w:fill="FFFFFF"/>
        </w:rPr>
        <w:t xml:space="preserve">Anna Case-Winters, </w:t>
      </w:r>
      <w:hyperlink r:id="rId10" w:history="1">
        <w:r w:rsidRPr="00454F5A">
          <w:rPr>
            <w:rStyle w:val="Hyperlink"/>
            <w:b/>
            <w:bCs/>
            <w:i/>
            <w:iCs/>
            <w:color w:val="0079BF" w:themeColor="accent1" w:themeShade="BF"/>
            <w:shd w:val="clear" w:color="auto" w:fill="FFFFFF"/>
          </w:rPr>
          <w:t>God Will Be All in All: Theology through the Lens of Incarnation</w:t>
        </w:r>
      </w:hyperlink>
      <w:r>
        <w:rPr>
          <w:b/>
          <w:bCs/>
          <w:color w:val="0F1111"/>
          <w:shd w:val="clear" w:color="auto" w:fill="FFFFFF"/>
        </w:rPr>
        <w:t xml:space="preserve"> (Westminster John Knox Press, 2021), 230 pp., $26.10 paperback.</w:t>
      </w:r>
    </w:p>
    <w:p w14:paraId="3D44CA5C" w14:textId="77777777" w:rsidR="00DE6251" w:rsidRDefault="00DE6251">
      <w:pPr>
        <w:pStyle w:val="Default"/>
        <w:spacing w:before="0" w:line="240" w:lineRule="auto"/>
        <w:rPr>
          <w:color w:val="0F1111"/>
          <w:shd w:val="clear" w:color="auto" w:fill="FFFFFF"/>
        </w:rPr>
      </w:pPr>
    </w:p>
    <w:p w14:paraId="13140018" w14:textId="77777777" w:rsidR="00DE6251" w:rsidRDefault="003F4C0F">
      <w:pPr>
        <w:pStyle w:val="Default"/>
        <w:spacing w:before="0" w:after="28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The early Christians saw in Jesus the focus and fulfillment of the conviction that God is with us. Over time, they learned to speak of that presence in terms of divine incarnation. That one theological affirmation raises questions for practically all other Christian beliefs. If God is incarnate in Jesus of Nazareth, how does that change our understanding of God's presence in </w:t>
      </w:r>
      <w:r>
        <w:rPr>
          <w:rFonts w:ascii="Helvetica" w:hAnsi="Helvetica"/>
          <w:i/>
          <w:iCs/>
          <w:color w:val="0F1111"/>
          <w:shd w:val="clear" w:color="auto" w:fill="FFFFFF"/>
        </w:rPr>
        <w:t xml:space="preserve">all </w:t>
      </w:r>
      <w:r>
        <w:rPr>
          <w:rFonts w:ascii="Helvetica" w:hAnsi="Helvetica"/>
          <w:color w:val="0F1111"/>
          <w:shd w:val="clear" w:color="auto" w:fill="FFFFFF"/>
        </w:rPr>
        <w:t>things? What does it mean to be human if the life of God has been so intimately joined to human life? How can we say God is with us when there is so much suffering and evil in the world? What do we mean by "us"? Just us Christians or all of us? Just human beings or also the whole creation? If we find life in the wider cosmos, is God with them too? Looking through the lens of the incarnation, how wide is the divine embrace?</w:t>
      </w:r>
    </w:p>
    <w:p w14:paraId="015455F0"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In this volume, Anna Case-Winters demonstrates that the doctrine of the incarnation of God in Christ is not simply one belief among others; it is the cornerstone on which all other Christian convictions are built. Throughout, she carefully lays out the consequences for Christian belief and Christian life of the ancient confession that in Christ, "the whole fullness of deity dwells bodily.”</w:t>
      </w:r>
    </w:p>
    <w:p w14:paraId="1B719B07"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70550FEB"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lang w:val="it-IT"/>
        </w:rPr>
        <w:t>Anna Case-Winters</w:t>
      </w:r>
      <w:r>
        <w:rPr>
          <w:rFonts w:ascii="Helvetica" w:hAnsi="Helvetica"/>
          <w:b/>
          <w:bCs/>
          <w:color w:val="0F1111"/>
          <w:shd w:val="clear" w:color="auto" w:fill="FFFFFF"/>
        </w:rPr>
        <w:t xml:space="preserve"> </w:t>
      </w:r>
      <w:r>
        <w:rPr>
          <w:rFonts w:ascii="Helvetica" w:hAnsi="Helvetica"/>
          <w:color w:val="0F1111"/>
          <w:shd w:val="clear" w:color="auto" w:fill="FFFFFF"/>
        </w:rPr>
        <w:t>is Professor of Theology at McCormick Seminary. She has served the wider church in many capacities, particularly in ecumenical relations. As Chair for Christian Unity in the Presbyterian Church (U.S.A.), she exercised leadership in dialogues with Lutheran, Anglican, and Roman Catholic communions. Case-Winters has also served the global church through the work of the World Communion of Reformed Churches (WCRC) in many capacities through the years and is currently Moderator for Mission and Ecumenism.</w:t>
      </w:r>
    </w:p>
    <w:p w14:paraId="0A508E71"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4F753BAC"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5F7F1F48" w14:textId="37445AF6" w:rsidR="00DE6251" w:rsidRDefault="003F4C0F">
      <w:pPr>
        <w:pStyle w:val="Default"/>
        <w:spacing w:before="0" w:line="240" w:lineRule="auto"/>
        <w:rPr>
          <w:b/>
          <w:bCs/>
          <w:i/>
          <w:iCs/>
          <w:color w:val="0F1111"/>
          <w:shd w:val="clear" w:color="auto" w:fill="FFFFFF"/>
        </w:rPr>
      </w:pPr>
      <w:r>
        <w:rPr>
          <w:b/>
          <w:bCs/>
          <w:color w:val="0F1111"/>
          <w:shd w:val="clear" w:color="auto" w:fill="FFFFFF"/>
        </w:rPr>
        <w:t xml:space="preserve">Alicia Von </w:t>
      </w:r>
      <w:proofErr w:type="spellStart"/>
      <w:r>
        <w:rPr>
          <w:b/>
          <w:bCs/>
          <w:color w:val="0F1111"/>
          <w:shd w:val="clear" w:color="auto" w:fill="FFFFFF"/>
        </w:rPr>
        <w:t>Stamwitz</w:t>
      </w:r>
      <w:proofErr w:type="spellEnd"/>
      <w:r>
        <w:rPr>
          <w:b/>
          <w:bCs/>
          <w:color w:val="0F1111"/>
          <w:shd w:val="clear" w:color="auto" w:fill="FFFFFF"/>
        </w:rPr>
        <w:t xml:space="preserve">, editor, </w:t>
      </w:r>
      <w:hyperlink r:id="rId11" w:history="1">
        <w:r w:rsidRPr="00B15495">
          <w:rPr>
            <w:rStyle w:val="Hyperlink"/>
            <w:b/>
            <w:bCs/>
            <w:i/>
            <w:iCs/>
            <w:color w:val="0079BF" w:themeColor="accent1" w:themeShade="BF"/>
            <w:shd w:val="clear" w:color="auto" w:fill="FFFFFF"/>
          </w:rPr>
          <w:t>Ron</w:t>
        </w:r>
        <w:r w:rsidRPr="003F50D3">
          <w:rPr>
            <w:rStyle w:val="Hyperlink"/>
            <w:b/>
            <w:bCs/>
            <w:i/>
            <w:iCs/>
            <w:color w:val="0079BF" w:themeColor="accent1" w:themeShade="BF"/>
            <w:shd w:val="clear" w:color="auto" w:fill="FFFFFF"/>
          </w:rPr>
          <w:t xml:space="preserve">ald </w:t>
        </w:r>
        <w:proofErr w:type="spellStart"/>
        <w:r w:rsidRPr="003F50D3">
          <w:rPr>
            <w:rStyle w:val="Hyperlink"/>
            <w:b/>
            <w:bCs/>
            <w:i/>
            <w:iCs/>
            <w:color w:val="0079BF" w:themeColor="accent1" w:themeShade="BF"/>
            <w:shd w:val="clear" w:color="auto" w:fill="FFFFFF"/>
          </w:rPr>
          <w:t>Rolheiser</w:t>
        </w:r>
        <w:proofErr w:type="spellEnd"/>
        <w:r w:rsidRPr="003F50D3">
          <w:rPr>
            <w:rStyle w:val="Hyperlink"/>
            <w:b/>
            <w:bCs/>
            <w:i/>
            <w:iCs/>
            <w:color w:val="0079BF" w:themeColor="accent1" w:themeShade="BF"/>
            <w:shd w:val="clear" w:color="auto" w:fill="FFFFFF"/>
          </w:rPr>
          <w:t>: Essential Spiritual Writings</w:t>
        </w:r>
      </w:hyperlink>
      <w:r w:rsidRPr="003F50D3">
        <w:rPr>
          <w:b/>
          <w:bCs/>
          <w:color w:val="0079BF" w:themeColor="accent1" w:themeShade="BF"/>
          <w:shd w:val="clear" w:color="auto" w:fill="FFFFFF"/>
        </w:rPr>
        <w:t xml:space="preserve"> </w:t>
      </w:r>
      <w:r>
        <w:rPr>
          <w:b/>
          <w:bCs/>
          <w:color w:val="0F1111"/>
          <w:shd w:val="clear" w:color="auto" w:fill="FFFFFF"/>
        </w:rPr>
        <w:t>(Orbis Books, 2021), 264 pp., $17.39 paperback.</w:t>
      </w:r>
    </w:p>
    <w:p w14:paraId="2ADFF948" w14:textId="77777777" w:rsidR="00DE6251" w:rsidRDefault="00DE6251">
      <w:pPr>
        <w:pStyle w:val="Default"/>
        <w:spacing w:before="0" w:line="240" w:lineRule="auto"/>
        <w:rPr>
          <w:b/>
          <w:bCs/>
          <w:i/>
          <w:iCs/>
          <w:color w:val="0F1111"/>
          <w:shd w:val="clear" w:color="auto" w:fill="FFFFFF"/>
        </w:rPr>
      </w:pPr>
    </w:p>
    <w:p w14:paraId="6D6AF6C0" w14:textId="77777777" w:rsidR="00DE6251" w:rsidRDefault="003F4C0F">
      <w:pPr>
        <w:pStyle w:val="Default"/>
        <w:spacing w:before="0" w:line="240" w:lineRule="auto"/>
        <w:rPr>
          <w:rFonts w:ascii="Helvetica" w:eastAsia="Helvetica" w:hAnsi="Helvetica" w:cs="Helvetica"/>
          <w:i/>
          <w:iCs/>
          <w:color w:val="0F1111"/>
          <w:shd w:val="clear" w:color="auto" w:fill="FFFFFF"/>
        </w:rPr>
      </w:pPr>
      <w:r>
        <w:rPr>
          <w:rFonts w:ascii="Helvetica" w:hAnsi="Helvetica"/>
          <w:color w:val="0F1111"/>
          <w:shd w:val="clear" w:color="auto" w:fill="FFFFFF"/>
        </w:rPr>
        <w:t xml:space="preserve">Ronald Rolheiser, a Catholic priest and theologian, is one of the most popular and influential spiritual writers today. Through such bestselling books as The Holy Longing and Sacred Fire, as well as his syndicated column, </w:t>
      </w:r>
      <w:r>
        <w:rPr>
          <w:rFonts w:ascii="Helvetica" w:hAnsi="Helvetica"/>
          <w:color w:val="0F1111"/>
          <w:shd w:val="clear" w:color="auto" w:fill="FFFFFF"/>
          <w:rtl/>
          <w:lang w:val="ar-SA"/>
        </w:rPr>
        <w:t>“</w:t>
      </w:r>
      <w:r>
        <w:rPr>
          <w:rFonts w:ascii="Helvetica" w:hAnsi="Helvetica"/>
          <w:color w:val="0F1111"/>
          <w:shd w:val="clear" w:color="auto" w:fill="FFFFFF"/>
          <w:lang w:val="de-DE"/>
        </w:rPr>
        <w:t>In Exile,</w:t>
      </w:r>
      <w:r>
        <w:rPr>
          <w:rFonts w:ascii="Helvetica" w:hAnsi="Helvetica"/>
          <w:color w:val="0F1111"/>
          <w:shd w:val="clear" w:color="auto" w:fill="FFFFFF"/>
        </w:rPr>
        <w:t xml:space="preserve">” he has shown an ability to outline a healthy Christian spirituality that relates to the deep desires, anxieties, and hopes of ordinary people living in the world. This collection of his essential writings, which draws in large part on his columns, first outlines the </w:t>
      </w:r>
      <w:r>
        <w:rPr>
          <w:rFonts w:ascii="Helvetica" w:hAnsi="Helvetica"/>
          <w:color w:val="0F1111"/>
          <w:shd w:val="clear" w:color="auto" w:fill="FFFFFF"/>
          <w:rtl/>
          <w:lang w:val="ar-SA"/>
        </w:rPr>
        <w:t>“</w:t>
      </w:r>
      <w:r>
        <w:rPr>
          <w:rFonts w:ascii="Helvetica" w:hAnsi="Helvetica"/>
          <w:color w:val="0F1111"/>
          <w:shd w:val="clear" w:color="auto" w:fill="FFFFFF"/>
        </w:rPr>
        <w:t xml:space="preserve">holy longing” that underlies all spirituality. He then outlines the elements of a </w:t>
      </w:r>
      <w:r>
        <w:rPr>
          <w:rFonts w:ascii="Helvetica" w:hAnsi="Helvetica"/>
          <w:color w:val="0F1111"/>
          <w:shd w:val="clear" w:color="auto" w:fill="FFFFFF"/>
          <w:rtl/>
          <w:lang w:val="ar-SA"/>
        </w:rPr>
        <w:t>“</w:t>
      </w:r>
      <w:r>
        <w:rPr>
          <w:rFonts w:ascii="Helvetica" w:hAnsi="Helvetica"/>
          <w:color w:val="0F1111"/>
          <w:shd w:val="clear" w:color="auto" w:fill="FFFFFF"/>
          <w:lang w:val="it-IT"/>
        </w:rPr>
        <w:t>generative,</w:t>
      </w:r>
      <w:r>
        <w:rPr>
          <w:rFonts w:ascii="Helvetica" w:hAnsi="Helvetica"/>
          <w:color w:val="0F1111"/>
          <w:shd w:val="clear" w:color="auto" w:fill="FFFFFF"/>
        </w:rPr>
        <w:t>” or fruitful spiritual life, including prayer, suffering and death, love and justice, faith and doubt.</w:t>
      </w:r>
    </w:p>
    <w:p w14:paraId="3B891B69" w14:textId="77777777" w:rsidR="00DE6251" w:rsidRDefault="00DE6251">
      <w:pPr>
        <w:pStyle w:val="Default"/>
        <w:spacing w:before="0" w:line="240" w:lineRule="auto"/>
        <w:rPr>
          <w:b/>
          <w:bCs/>
          <w:i/>
          <w:iCs/>
          <w:color w:val="0F1111"/>
          <w:shd w:val="clear" w:color="auto" w:fill="FFFFFF"/>
        </w:rPr>
      </w:pPr>
    </w:p>
    <w:p w14:paraId="15ED6822" w14:textId="77777777" w:rsidR="00DE6251" w:rsidRDefault="00DE6251">
      <w:pPr>
        <w:pStyle w:val="Default"/>
        <w:spacing w:before="0" w:line="240" w:lineRule="auto"/>
        <w:rPr>
          <w:b/>
          <w:bCs/>
          <w:i/>
          <w:iCs/>
          <w:color w:val="0F1111"/>
          <w:shd w:val="clear" w:color="auto" w:fill="FFFFFF"/>
        </w:rPr>
      </w:pPr>
    </w:p>
    <w:p w14:paraId="4FC0A3C9" w14:textId="77777777" w:rsidR="00DE6251" w:rsidRDefault="00DE6251">
      <w:pPr>
        <w:pStyle w:val="Default"/>
        <w:spacing w:before="0" w:line="240" w:lineRule="auto"/>
        <w:rPr>
          <w:b/>
          <w:bCs/>
          <w:color w:val="0F1111"/>
          <w:shd w:val="clear" w:color="auto" w:fill="FFFFFF"/>
        </w:rPr>
      </w:pPr>
    </w:p>
    <w:p w14:paraId="2C584225" w14:textId="364D4FC0" w:rsidR="00DE6251" w:rsidRDefault="003F4C0F">
      <w:pPr>
        <w:pStyle w:val="Default"/>
        <w:spacing w:before="0" w:line="240" w:lineRule="auto"/>
        <w:rPr>
          <w:b/>
          <w:bCs/>
          <w:color w:val="0F1111"/>
          <w:shd w:val="clear" w:color="auto" w:fill="FFFFFF"/>
        </w:rPr>
      </w:pPr>
      <w:r>
        <w:rPr>
          <w:b/>
          <w:bCs/>
          <w:color w:val="0F1111"/>
          <w:shd w:val="clear" w:color="auto" w:fill="FFFFFF"/>
        </w:rPr>
        <w:t xml:space="preserve">John Haught, </w:t>
      </w:r>
      <w:hyperlink r:id="rId12" w:history="1">
        <w:r w:rsidRPr="003F50D3">
          <w:rPr>
            <w:rStyle w:val="Hyperlink"/>
            <w:b/>
            <w:bCs/>
            <w:i/>
            <w:iCs/>
            <w:color w:val="0079BF" w:themeColor="accent1" w:themeShade="BF"/>
            <w:shd w:val="clear" w:color="auto" w:fill="FFFFFF"/>
          </w:rPr>
          <w:t>The Cosmic Vision of Teilhard de Chardin</w:t>
        </w:r>
      </w:hyperlink>
      <w:r>
        <w:rPr>
          <w:b/>
          <w:bCs/>
          <w:i/>
          <w:iCs/>
          <w:color w:val="0F1111"/>
          <w:shd w:val="clear" w:color="auto" w:fill="FFFFFF"/>
        </w:rPr>
        <w:t xml:space="preserve"> </w:t>
      </w:r>
      <w:r>
        <w:rPr>
          <w:b/>
          <w:bCs/>
          <w:color w:val="0F1111"/>
          <w:shd w:val="clear" w:color="auto" w:fill="FFFFFF"/>
        </w:rPr>
        <w:t>(Orbis Books, 2021), 280 pp., $20.99 paperback.</w:t>
      </w:r>
    </w:p>
    <w:p w14:paraId="50EE3D0A" w14:textId="77777777" w:rsidR="00DE6251" w:rsidRDefault="00DE6251">
      <w:pPr>
        <w:pStyle w:val="Default"/>
        <w:spacing w:before="0" w:line="240" w:lineRule="auto"/>
        <w:rPr>
          <w:b/>
          <w:bCs/>
          <w:color w:val="0F1111"/>
          <w:shd w:val="clear" w:color="auto" w:fill="FFFFFF"/>
        </w:rPr>
      </w:pPr>
    </w:p>
    <w:p w14:paraId="5EA879EE"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An expert in </w:t>
      </w:r>
      <w:proofErr w:type="spellStart"/>
      <w:r>
        <w:rPr>
          <w:rFonts w:ascii="Helvetica" w:hAnsi="Helvetica"/>
          <w:color w:val="0F1111"/>
          <w:shd w:val="clear" w:color="auto" w:fill="FFFFFF"/>
        </w:rPr>
        <w:t>Teilhardian</w:t>
      </w:r>
      <w:proofErr w:type="spellEnd"/>
      <w:r>
        <w:rPr>
          <w:rFonts w:ascii="Helvetica" w:hAnsi="Helvetica"/>
          <w:color w:val="0F1111"/>
          <w:shd w:val="clear" w:color="auto" w:fill="FFFFFF"/>
        </w:rPr>
        <w:t xml:space="preserve"> thought brings together for the first time Teilhard in conversation with other significant religious thinkers, philosophers, and scientists, including Kant, Whitehead, Barbour, </w:t>
      </w:r>
      <w:proofErr w:type="spellStart"/>
      <w:r>
        <w:rPr>
          <w:rFonts w:ascii="Helvetica" w:hAnsi="Helvetica"/>
          <w:color w:val="0F1111"/>
          <w:shd w:val="clear" w:color="auto" w:fill="FFFFFF"/>
        </w:rPr>
        <w:t>Moltmann</w:t>
      </w:r>
      <w:proofErr w:type="spellEnd"/>
      <w:r>
        <w:rPr>
          <w:rFonts w:ascii="Helvetica" w:hAnsi="Helvetica"/>
          <w:color w:val="0F1111"/>
          <w:shd w:val="clear" w:color="auto" w:fill="FFFFFF"/>
        </w:rPr>
        <w:t xml:space="preserve"> and Tillich, on topics ranging from the problem of suffering to astrobiology. The Jesuit paleontologist and theologian, Teilhard de Chardin, has been much admired as well as much misunderstood. In this unique treatment, John F. Haught clarifies Teilhard</w:t>
      </w:r>
      <w:r>
        <w:rPr>
          <w:rFonts w:ascii="Helvetica" w:hAnsi="Helvetica"/>
          <w:color w:val="0F1111"/>
          <w:shd w:val="clear" w:color="auto" w:fill="FFFFFF"/>
          <w:rtl/>
        </w:rPr>
        <w:t>’</w:t>
      </w:r>
      <w:r>
        <w:rPr>
          <w:rFonts w:ascii="Helvetica" w:hAnsi="Helvetica"/>
          <w:color w:val="0F1111"/>
          <w:shd w:val="clear" w:color="auto" w:fill="FFFFFF"/>
        </w:rPr>
        <w:t>s thought, while not shying away from the controversies and criticisms. Each chapter explores a different topic—including the cosmos, spirituality, suffering, thought, God, and life—and how each topic has developed the author</w:t>
      </w:r>
      <w:r>
        <w:rPr>
          <w:rFonts w:ascii="Helvetica" w:hAnsi="Helvetica"/>
          <w:color w:val="0F1111"/>
          <w:shd w:val="clear" w:color="auto" w:fill="FFFFFF"/>
          <w:rtl/>
        </w:rPr>
        <w:t>’</w:t>
      </w:r>
      <w:r>
        <w:rPr>
          <w:rFonts w:ascii="Helvetica" w:hAnsi="Helvetica"/>
          <w:color w:val="0F1111"/>
          <w:shd w:val="clear" w:color="auto" w:fill="FFFFFF"/>
        </w:rPr>
        <w:t>s own theology. In particular, Haught focuses on the cosmic future and the implications of Teilhard</w:t>
      </w:r>
      <w:r>
        <w:rPr>
          <w:rFonts w:ascii="Helvetica" w:hAnsi="Helvetica"/>
          <w:color w:val="0F1111"/>
          <w:shd w:val="clear" w:color="auto" w:fill="FFFFFF"/>
          <w:rtl/>
        </w:rPr>
        <w:t>’</w:t>
      </w:r>
      <w:r>
        <w:rPr>
          <w:rFonts w:ascii="Helvetica" w:hAnsi="Helvetica"/>
          <w:color w:val="0F1111"/>
          <w:shd w:val="clear" w:color="auto" w:fill="FFFFFF"/>
        </w:rPr>
        <w:t>s thought for this century and beyond.</w:t>
      </w:r>
    </w:p>
    <w:p w14:paraId="005A7C60"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2A622B58"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132598DA"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2465A8CE"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6B09B6DB"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6EB8EF75" w14:textId="50F1F6BA" w:rsidR="00DE6251" w:rsidRDefault="003F4C0F">
      <w:pPr>
        <w:pStyle w:val="Default"/>
        <w:spacing w:before="0" w:line="240" w:lineRule="auto"/>
        <w:rPr>
          <w:color w:val="0F1111"/>
          <w:shd w:val="clear" w:color="auto" w:fill="FFFFFF"/>
        </w:rPr>
      </w:pPr>
      <w:r>
        <w:rPr>
          <w:b/>
          <w:bCs/>
          <w:color w:val="0F1111"/>
          <w:shd w:val="clear" w:color="auto" w:fill="FFFFFF"/>
        </w:rPr>
        <w:t xml:space="preserve">Bishop Robert Barron, </w:t>
      </w:r>
      <w:hyperlink r:id="rId13" w:history="1">
        <w:r w:rsidRPr="003D7868">
          <w:rPr>
            <w:rStyle w:val="Hyperlink"/>
            <w:b/>
            <w:bCs/>
            <w:i/>
            <w:iCs/>
            <w:color w:val="0079BF" w:themeColor="accent1" w:themeShade="BF"/>
            <w:shd w:val="clear" w:color="auto" w:fill="FFFFFF"/>
          </w:rPr>
          <w:t>Vibrant Paradoxes: The Both/And of Catholicism</w:t>
        </w:r>
      </w:hyperlink>
      <w:r>
        <w:rPr>
          <w:b/>
          <w:bCs/>
          <w:color w:val="0F1111"/>
          <w:shd w:val="clear" w:color="auto" w:fill="FFFFFF"/>
        </w:rPr>
        <w:t xml:space="preserve"> (Word On Fire, 2nd edition 2016), 288 pp., $17.52 paperback.</w:t>
      </w:r>
    </w:p>
    <w:p w14:paraId="47C75E1B" w14:textId="77777777" w:rsidR="00DE6251" w:rsidRDefault="00DE6251">
      <w:pPr>
        <w:pStyle w:val="Default"/>
        <w:spacing w:before="0" w:line="240" w:lineRule="auto"/>
        <w:rPr>
          <w:color w:val="0F1111"/>
          <w:shd w:val="clear" w:color="auto" w:fill="FFFFFF"/>
        </w:rPr>
      </w:pPr>
    </w:p>
    <w:p w14:paraId="4671FC5D"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G.K. Chesterton once said that Catholicism keeps its beliefs "side by side like two strong colors, red and white...It has always had a healthy hatred of pink."</w:t>
      </w:r>
    </w:p>
    <w:p w14:paraId="1DEB4B5D"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66B6DE83"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Catholicism is both/and, not either/or. It celebrates the union of contraries--grace and nature, faith and reason, Scripture and tradition, body and soul in a way that the full energy of each opposing element remains in place.</w:t>
      </w:r>
    </w:p>
    <w:p w14:paraId="10833C7B"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15B3FBF3"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In </w:t>
      </w:r>
      <w:r>
        <w:rPr>
          <w:rFonts w:ascii="Helvetica" w:hAnsi="Helvetica"/>
          <w:i/>
          <w:iCs/>
          <w:color w:val="0F1111"/>
          <w:shd w:val="clear" w:color="auto" w:fill="FFFFFF"/>
          <w:lang w:val="fr-FR"/>
        </w:rPr>
        <w:t>Vibrant Paradoxes</w:t>
      </w:r>
      <w:r>
        <w:rPr>
          <w:rFonts w:ascii="Helvetica" w:hAnsi="Helvetica"/>
          <w:color w:val="0F1111"/>
          <w:shd w:val="clear" w:color="auto" w:fill="FFFFFF"/>
        </w:rPr>
        <w:t>, bestselling author Bishop Robert Barron brings together themes and motifs that many would consider mutually exclusive or, at best, awkward in their juxtaposition. But seen through the Incarnation, these opposites crash together and reflect new light in every direction. This book will train you to see.</w:t>
      </w:r>
    </w:p>
    <w:p w14:paraId="34D554C5"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7721EBF2"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"We all know Bishop Robert Barron s engaging style as a preacher and teacher. In Vibrant Paradoxes: The Both/And of Catholicism, we find this gifted writer at his best. With freshness and insight Bishop Barron explores seemingly opposite realities: sin and mercy, suffering and joy, faith and reason. His profound understanding of the spiritual life guides the reader to discover how the Christian faith is 'permanently fresh, startling, and urgent.' Vibrant Paradoxes is a must read for anyone looking for a new presentation of our ancient faith." --Cardinal Donald Wuerl, Archbishop of Washington</w:t>
      </w:r>
    </w:p>
    <w:p w14:paraId="6B658FB5"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32470911"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"Bishop Robert Barron is one of the most effective evangelists in the Catholic Church. His new book collects some of his best essays, on a typically wide variety of topics, and is written in his trademark inviting, accessible, and knowledgeable style. He's a real blessing for our Church and his new book will be a real blessing for you." --James Martin, SJ, Author of Jesus: A Pilgrimage</w:t>
      </w:r>
    </w:p>
    <w:p w14:paraId="6A33A3D2" w14:textId="77777777" w:rsidR="00DE6251" w:rsidRDefault="00DE6251">
      <w:pPr>
        <w:pStyle w:val="Default"/>
        <w:spacing w:before="0" w:line="240" w:lineRule="auto"/>
        <w:rPr>
          <w:b/>
          <w:bCs/>
          <w:color w:val="0F1111"/>
          <w:shd w:val="clear" w:color="auto" w:fill="FFFFFF"/>
        </w:rPr>
      </w:pPr>
    </w:p>
    <w:p w14:paraId="5A20968A" w14:textId="77777777" w:rsidR="00DE6251" w:rsidRDefault="00DE6251">
      <w:pPr>
        <w:pStyle w:val="Default"/>
        <w:spacing w:before="0" w:line="240" w:lineRule="auto"/>
        <w:rPr>
          <w:b/>
          <w:bCs/>
          <w:color w:val="0F1111"/>
          <w:shd w:val="clear" w:color="auto" w:fill="FFFFFF"/>
        </w:rPr>
      </w:pPr>
    </w:p>
    <w:p w14:paraId="2F3C1183" w14:textId="23976940" w:rsidR="00DE6251" w:rsidRDefault="003F4C0F">
      <w:pPr>
        <w:pStyle w:val="Default"/>
        <w:spacing w:before="0" w:line="240" w:lineRule="auto"/>
        <w:rPr>
          <w:b/>
          <w:bCs/>
          <w:color w:val="0F1111"/>
          <w:shd w:val="clear" w:color="auto" w:fill="FFFFFF"/>
        </w:rPr>
      </w:pPr>
      <w:r>
        <w:rPr>
          <w:b/>
          <w:bCs/>
          <w:color w:val="0F1111"/>
          <w:shd w:val="clear" w:color="auto" w:fill="FFFFFF"/>
        </w:rPr>
        <w:t xml:space="preserve">Gabriel Moran, </w:t>
      </w:r>
      <w:hyperlink r:id="rId14" w:history="1">
        <w:r w:rsidRPr="003D7868">
          <w:rPr>
            <w:rStyle w:val="Hyperlink"/>
            <w:b/>
            <w:bCs/>
            <w:i/>
            <w:iCs/>
            <w:color w:val="0079BF" w:themeColor="accent1" w:themeShade="BF"/>
            <w:shd w:val="clear" w:color="auto" w:fill="FFFFFF"/>
          </w:rPr>
          <w:t>What Happened to the Roman Catholic Church? What Now? An Institutional and Personal Memoir</w:t>
        </w:r>
      </w:hyperlink>
      <w:r w:rsidRPr="003D7868">
        <w:rPr>
          <w:b/>
          <w:bCs/>
          <w:color w:val="0079BF" w:themeColor="accent1" w:themeShade="BF"/>
          <w:shd w:val="clear" w:color="auto" w:fill="FFFFFF"/>
        </w:rPr>
        <w:t xml:space="preserve"> </w:t>
      </w:r>
      <w:r>
        <w:rPr>
          <w:b/>
          <w:bCs/>
          <w:color w:val="0F1111"/>
          <w:shd w:val="clear" w:color="auto" w:fill="FFFFFF"/>
        </w:rPr>
        <w:t>(</w:t>
      </w:r>
      <w:proofErr w:type="spellStart"/>
      <w:r>
        <w:rPr>
          <w:b/>
          <w:bCs/>
          <w:color w:val="0F1111"/>
          <w:shd w:val="clear" w:color="auto" w:fill="FFFFFF"/>
        </w:rPr>
        <w:t>BookBaby</w:t>
      </w:r>
      <w:proofErr w:type="spellEnd"/>
      <w:r>
        <w:rPr>
          <w:b/>
          <w:bCs/>
          <w:color w:val="0F1111"/>
          <w:shd w:val="clear" w:color="auto" w:fill="FFFFFF"/>
        </w:rPr>
        <w:t>, 2021), 274 pp., $14.95 paperback.</w:t>
      </w:r>
    </w:p>
    <w:p w14:paraId="2E789F37" w14:textId="77777777" w:rsidR="00DE6251" w:rsidRDefault="00DE6251">
      <w:pPr>
        <w:pStyle w:val="Default"/>
        <w:spacing w:before="0" w:line="240" w:lineRule="auto"/>
        <w:rPr>
          <w:b/>
          <w:bCs/>
          <w:color w:val="0F1111"/>
          <w:shd w:val="clear" w:color="auto" w:fill="FFFFFF"/>
        </w:rPr>
      </w:pPr>
    </w:p>
    <w:p w14:paraId="6480C58A"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What Happened to the Roman Catholic Church? What Now? is a radical criticism of the Roman Catholic Church combined with some radical suggestions for dealing with its problems. The book is rooted in the tradition of the Church that the author draws upon in a creative way. The first three chapters trace the history of the Roman Catholic Church from 1945 to the crucial period of the 1960s. The remaining nine chapters examine various issues that surfaced after the partial reforms of the Second Vatican Council in 1962-65, By the mid-1970s, the Church had become badly split and the rift has never been healed. Millions of Roman Catholic who were disappointed at the direction that the Church took have ceased to be practicing members. Many people are skeptical about the Church's future. A positive attitude toward the Church that Pope Francis has generated has been largely obscured by the clergy sex-abuse scandal. This problem requires some profound examination of the structure of the Church. The author proposes a way to retain the function of priesthood while eliminating a clerical class. The heart of the book is that the basis of the Church's teaching are two concepts, revelation and natural law, that are badly in need of historical and philosophical criticism. Revelation is seldom examined because of the widespread assumption that it was made clear at the Second Vatican Council. The author contends that the Council never faced the question of what divine revelation is, where it came from and the limitation of its meaning today. The Church's use of the concept of natural law needs much better historical and philosophical study than is provided by the Catholic writers on the subject. These two concepts are central to the official positions of the Roman Catholic Church on abortion, homosexuality and end-of-life issues that are discussed in the book. In proposing organizational changes, the author starts from descriptions of the earliest church. It was a group of men and women who shared a special meal, listened to stories and writings about their founder, and did works that served the physical and spiritual needs of people. The hallmark of the church was community but as the church spread quickly and attracted many converts the sense of community was difficult to retain. This book examines the nature of community before proposing how the Church could be a community of communities. The last chapter of the book describes a democratic form of the Church which was not possible for most of history but is now both possible and necessary.</w:t>
      </w:r>
    </w:p>
    <w:p w14:paraId="3B2720B1"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671DECCE"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Gabriel Moran was a leading scholar around Vatican II breaking new ground on the meaning and theology of revelation.</w:t>
      </w:r>
    </w:p>
    <w:p w14:paraId="0212981F" w14:textId="77777777" w:rsidR="00DE6251" w:rsidRDefault="00DE6251">
      <w:pPr>
        <w:pStyle w:val="Default"/>
        <w:spacing w:before="0" w:line="240" w:lineRule="auto"/>
        <w:rPr>
          <w:rFonts w:ascii="Helvetica" w:eastAsia="Helvetica" w:hAnsi="Helvetica" w:cs="Helvetica"/>
          <w:color w:val="0F1111"/>
          <w:sz w:val="28"/>
          <w:szCs w:val="28"/>
          <w:shd w:val="clear" w:color="auto" w:fill="FFFFFF"/>
        </w:rPr>
      </w:pPr>
    </w:p>
    <w:p w14:paraId="1E62855A" w14:textId="77777777" w:rsidR="00DE6251" w:rsidRDefault="00DE6251">
      <w:pPr>
        <w:pStyle w:val="Body"/>
        <w:rPr>
          <w:b/>
          <w:bCs/>
        </w:rPr>
      </w:pPr>
    </w:p>
    <w:p w14:paraId="44A287FE" w14:textId="31BD4779" w:rsidR="00DE6251" w:rsidRDefault="003F4C0F">
      <w:pPr>
        <w:pStyle w:val="Body"/>
        <w:rPr>
          <w:rFonts w:ascii="Helvetica" w:eastAsia="Helvetica" w:hAnsi="Helvetica" w:cs="Helvetica"/>
          <w:b/>
          <w:bCs/>
        </w:rPr>
      </w:pPr>
      <w:r>
        <w:rPr>
          <w:rFonts w:ascii="Helvetica" w:hAnsi="Helvetica"/>
          <w:b/>
          <w:bCs/>
        </w:rPr>
        <w:t xml:space="preserve">John W. O’Malley, SJ, </w:t>
      </w:r>
      <w:hyperlink r:id="rId15" w:history="1">
        <w:r w:rsidRPr="00D6745D">
          <w:rPr>
            <w:rStyle w:val="Hyperlink"/>
            <w:rFonts w:ascii="Helvetica" w:hAnsi="Helvetica"/>
            <w:b/>
            <w:bCs/>
            <w:i/>
            <w:iCs/>
            <w:color w:val="0079BF" w:themeColor="accent1" w:themeShade="BF"/>
          </w:rPr>
          <w:t>The Education of a Historian: A Strange and Wonderful Story</w:t>
        </w:r>
      </w:hyperlink>
      <w:r>
        <w:rPr>
          <w:rFonts w:ascii="Helvetica" w:hAnsi="Helvetica"/>
          <w:b/>
          <w:bCs/>
        </w:rPr>
        <w:t xml:space="preserve"> (St. Joseph’s University Press, 2021), 192 pp., $30 hardcover</w:t>
      </w:r>
    </w:p>
    <w:p w14:paraId="2A47F1E4" w14:textId="77777777" w:rsidR="00DE6251" w:rsidRDefault="00DE6251">
      <w:pPr>
        <w:pStyle w:val="Body"/>
        <w:rPr>
          <w:rFonts w:ascii="Helvetica" w:eastAsia="Helvetica" w:hAnsi="Helvetica" w:cs="Helvetica"/>
          <w:b/>
          <w:bCs/>
        </w:rPr>
      </w:pPr>
    </w:p>
    <w:p w14:paraId="251790C5" w14:textId="77777777" w:rsidR="00DE6251" w:rsidRDefault="003F4C0F">
      <w:pPr>
        <w:pStyle w:val="Default"/>
        <w:spacing w:before="0" w:after="200" w:line="240" w:lineRule="auto"/>
        <w:rPr>
          <w:rFonts w:ascii="Helvetica" w:eastAsia="Helvetica" w:hAnsi="Helvetica" w:cs="Helvetica"/>
          <w:color w:val="070707"/>
          <w:shd w:val="clear" w:color="auto" w:fill="FFFFFF"/>
        </w:rPr>
      </w:pPr>
      <w:r>
        <w:rPr>
          <w:rFonts w:ascii="Helvetica" w:hAnsi="Helvetica"/>
          <w:color w:val="070707"/>
          <w:shd w:val="clear" w:color="auto" w:fill="FFFFFF"/>
          <w:rtl/>
          <w:lang w:val="ar-SA"/>
        </w:rPr>
        <w:t>“</w:t>
      </w:r>
      <w:r>
        <w:rPr>
          <w:rFonts w:ascii="Helvetica" w:hAnsi="Helvetica"/>
          <w:color w:val="070707"/>
          <w:shd w:val="clear" w:color="auto" w:fill="FFFFFF"/>
        </w:rPr>
        <w:t>Father O</w:t>
      </w:r>
      <w:r>
        <w:rPr>
          <w:rFonts w:ascii="Helvetica" w:hAnsi="Helvetica"/>
          <w:color w:val="070707"/>
          <w:shd w:val="clear" w:color="auto" w:fill="FFFFFF"/>
          <w:rtl/>
        </w:rPr>
        <w:t>’</w:t>
      </w:r>
      <w:r>
        <w:rPr>
          <w:rFonts w:ascii="Helvetica" w:hAnsi="Helvetica"/>
          <w:color w:val="070707"/>
          <w:shd w:val="clear" w:color="auto" w:fill="FFFFFF"/>
        </w:rPr>
        <w:t>Malley</w:t>
      </w:r>
      <w:r>
        <w:rPr>
          <w:rFonts w:ascii="Helvetica" w:hAnsi="Helvetica"/>
          <w:color w:val="070707"/>
          <w:shd w:val="clear" w:color="auto" w:fill="FFFFFF"/>
          <w:rtl/>
        </w:rPr>
        <w:t>’</w:t>
      </w:r>
      <w:r>
        <w:rPr>
          <w:rFonts w:ascii="Helvetica" w:hAnsi="Helvetica"/>
          <w:color w:val="070707"/>
          <w:shd w:val="clear" w:color="auto" w:fill="FFFFFF"/>
        </w:rPr>
        <w:t xml:space="preserve">s compelling narrative is at once a memoir of a rich, productive, and influential life as a scholar, teacher, and committed member of the Jesuit Order, and an introduction to the religious culture of both the sixteenth and twentieth centuries. It introduces us also, in clear, simple prose and by speaking directly to his audience, to the writer himself and to the ways in which his practice of history and his practice of living have formed a seamless whole. </w:t>
      </w:r>
      <w:r>
        <w:rPr>
          <w:rFonts w:ascii="Helvetica" w:hAnsi="Helvetica"/>
          <w:color w:val="070707"/>
          <w:shd w:val="clear" w:color="auto" w:fill="FFFFFF"/>
          <w:rtl/>
        </w:rPr>
        <w:t>‘</w:t>
      </w:r>
      <w:r>
        <w:rPr>
          <w:rFonts w:ascii="Helvetica" w:hAnsi="Helvetica"/>
          <w:color w:val="070707"/>
          <w:shd w:val="clear" w:color="auto" w:fill="FFFFFF"/>
        </w:rPr>
        <w:t>The past,</w:t>
      </w:r>
      <w:r>
        <w:rPr>
          <w:rFonts w:ascii="Helvetica" w:hAnsi="Helvetica"/>
          <w:color w:val="070707"/>
          <w:shd w:val="clear" w:color="auto" w:fill="FFFFFF"/>
          <w:rtl/>
        </w:rPr>
        <w:t xml:space="preserve">’ </w:t>
      </w:r>
      <w:r>
        <w:rPr>
          <w:rFonts w:ascii="Helvetica" w:hAnsi="Helvetica"/>
          <w:color w:val="070707"/>
          <w:shd w:val="clear" w:color="auto" w:fill="FFFFFF"/>
        </w:rPr>
        <w:t>writes Father O</w:t>
      </w:r>
      <w:r>
        <w:rPr>
          <w:rFonts w:ascii="Helvetica" w:hAnsi="Helvetica"/>
          <w:color w:val="070707"/>
          <w:shd w:val="clear" w:color="auto" w:fill="FFFFFF"/>
          <w:rtl/>
        </w:rPr>
        <w:t>’</w:t>
      </w:r>
      <w:r>
        <w:rPr>
          <w:rFonts w:ascii="Helvetica" w:hAnsi="Helvetica"/>
          <w:color w:val="070707"/>
          <w:shd w:val="clear" w:color="auto" w:fill="FFFFFF"/>
        </w:rPr>
        <w:t xml:space="preserve">Malley, </w:t>
      </w:r>
      <w:r>
        <w:rPr>
          <w:rFonts w:ascii="Helvetica" w:hAnsi="Helvetica"/>
          <w:color w:val="070707"/>
          <w:shd w:val="clear" w:color="auto" w:fill="FFFFFF"/>
          <w:rtl/>
        </w:rPr>
        <w:t>‘</w:t>
      </w:r>
      <w:r>
        <w:rPr>
          <w:rFonts w:ascii="Helvetica" w:hAnsi="Helvetica"/>
          <w:color w:val="070707"/>
          <w:shd w:val="clear" w:color="auto" w:fill="FFFFFF"/>
        </w:rPr>
        <w:t>tells us who and what we are.</w:t>
      </w:r>
      <w:r>
        <w:rPr>
          <w:rFonts w:ascii="Helvetica" w:hAnsi="Helvetica"/>
          <w:color w:val="070707"/>
          <w:shd w:val="clear" w:color="auto" w:fill="FFFFFF"/>
          <w:rtl/>
        </w:rPr>
        <w:t xml:space="preserve">’ </w:t>
      </w:r>
      <w:r>
        <w:rPr>
          <w:rFonts w:ascii="Helvetica" w:hAnsi="Helvetica"/>
          <w:color w:val="070707"/>
          <w:shd w:val="clear" w:color="auto" w:fill="FFFFFF"/>
        </w:rPr>
        <w:t xml:space="preserve">Memory, he tells us, constitutes identity, and the person who emerges . . . is a man whose own history has led him . . . from intellectual history to theology and church history and art history and to a clear-sighted view of the nature of historical scholarship and its essential methods.” </w:t>
      </w:r>
      <w:r>
        <w:rPr>
          <w:rFonts w:ascii="Helvetica" w:hAnsi="Helvetica"/>
          <w:color w:val="070707"/>
          <w:shd w:val="clear" w:color="auto" w:fill="FFFFFF"/>
        </w:rPr>
        <w:br/>
        <w:t>Hanna Holborn Gray</w:t>
      </w:r>
      <w:r>
        <w:rPr>
          <w:rFonts w:ascii="Helvetica" w:eastAsia="Helvetica" w:hAnsi="Helvetica" w:cs="Helvetica"/>
          <w:color w:val="070707"/>
          <w:shd w:val="clear" w:color="auto" w:fill="FFFFFF"/>
        </w:rPr>
        <w:br/>
      </w:r>
      <w:r>
        <w:rPr>
          <w:rFonts w:ascii="Helvetica" w:hAnsi="Helvetica"/>
          <w:color w:val="070707"/>
          <w:shd w:val="clear" w:color="auto" w:fill="FFFFFF"/>
        </w:rPr>
        <w:t>President Emeritus &amp; Harry Pratt Judson Distinguished Service Professor</w:t>
      </w:r>
      <w:r>
        <w:rPr>
          <w:rFonts w:ascii="Helvetica" w:eastAsia="Helvetica" w:hAnsi="Helvetica" w:cs="Helvetica"/>
          <w:color w:val="070707"/>
          <w:shd w:val="clear" w:color="auto" w:fill="FFFFFF"/>
        </w:rPr>
        <w:br/>
      </w:r>
      <w:r>
        <w:rPr>
          <w:rFonts w:ascii="Helvetica" w:hAnsi="Helvetica"/>
          <w:color w:val="070707"/>
          <w:shd w:val="clear" w:color="auto" w:fill="FFFFFF"/>
        </w:rPr>
        <w:t>Emeritus, The University of Chicago</w:t>
      </w:r>
    </w:p>
    <w:p w14:paraId="1419A059" w14:textId="77777777" w:rsidR="00DE6251" w:rsidRDefault="003F4C0F">
      <w:pPr>
        <w:pStyle w:val="Default"/>
        <w:spacing w:before="0" w:after="200" w:line="240" w:lineRule="auto"/>
        <w:rPr>
          <w:rFonts w:ascii="Helvetica" w:eastAsia="Helvetica" w:hAnsi="Helvetica" w:cs="Helvetica"/>
          <w:color w:val="070707"/>
          <w:shd w:val="clear" w:color="auto" w:fill="FFFFFF"/>
        </w:rPr>
      </w:pPr>
      <w:r>
        <w:rPr>
          <w:rFonts w:ascii="Helvetica" w:hAnsi="Helvetica"/>
          <w:color w:val="070707"/>
          <w:shd w:val="clear" w:color="auto" w:fill="FFFFFF"/>
          <w:rtl/>
          <w:lang w:val="ar-SA"/>
        </w:rPr>
        <w:t>“</w:t>
      </w:r>
      <w:r>
        <w:rPr>
          <w:rFonts w:ascii="Helvetica" w:hAnsi="Helvetica"/>
          <w:color w:val="070707"/>
          <w:shd w:val="clear" w:color="auto" w:fill="FFFFFF"/>
        </w:rPr>
        <w:t xml:space="preserve">To begin with, this is a delightful book about </w:t>
      </w:r>
      <w:r>
        <w:rPr>
          <w:rFonts w:ascii="Helvetica" w:hAnsi="Helvetica"/>
          <w:color w:val="070707"/>
          <w:shd w:val="clear" w:color="auto" w:fill="FFFFFF"/>
          <w:rtl/>
        </w:rPr>
        <w:t>‘</w:t>
      </w:r>
      <w:r>
        <w:rPr>
          <w:rFonts w:ascii="Helvetica" w:hAnsi="Helvetica"/>
          <w:color w:val="070707"/>
          <w:shd w:val="clear" w:color="auto" w:fill="FFFFFF"/>
          <w:lang w:val="ru-RU"/>
        </w:rPr>
        <w:t>Aha!</w:t>
      </w:r>
      <w:r>
        <w:rPr>
          <w:rFonts w:ascii="Helvetica" w:hAnsi="Helvetica"/>
          <w:color w:val="070707"/>
          <w:shd w:val="clear" w:color="auto" w:fill="FFFFFF"/>
          <w:rtl/>
        </w:rPr>
        <w:t xml:space="preserve">’ </w:t>
      </w:r>
      <w:r>
        <w:rPr>
          <w:rFonts w:ascii="Helvetica" w:hAnsi="Helvetica"/>
          <w:color w:val="070707"/>
          <w:shd w:val="clear" w:color="auto" w:fill="FFFFFF"/>
        </w:rPr>
        <w:t>moments. How a boy from a village on the Ohio River decided to enter a religious order he had never encountered firsthand. How an unplanned trip to Italy and a taste of gelato changed his field of study. How at various times a poster in a Harvard hallway, a comment at an academic meeting, and a lunchtime conversation sent his life in new directions. But The Education of a Historian is much more, a testament to the importance of history and a revelation of the ways in which a probing mind and much hard work can transform seemingly fortuitous encounters and insights into scholarly breakthroughs. John O</w:t>
      </w:r>
      <w:r>
        <w:rPr>
          <w:rFonts w:ascii="Helvetica" w:hAnsi="Helvetica"/>
          <w:color w:val="070707"/>
          <w:shd w:val="clear" w:color="auto" w:fill="FFFFFF"/>
          <w:rtl/>
        </w:rPr>
        <w:t>’</w:t>
      </w:r>
      <w:r>
        <w:rPr>
          <w:rFonts w:ascii="Helvetica" w:hAnsi="Helvetica"/>
          <w:color w:val="070707"/>
          <w:shd w:val="clear" w:color="auto" w:fill="FFFFFF"/>
        </w:rPr>
        <w:t>Malley opened new vistas in Renaissance studies, demonstrated the impact of humanism on religious sensibility, reframed our understanding of modern Catholicism, and integrated church and cultural history, winning countless prizes and honors along the way. . . . Ultimately, he changed the way that many of us, Catholics foremost, understand who we are—and this book shows how he did it.”</w:t>
      </w:r>
      <w:r>
        <w:rPr>
          <w:rFonts w:ascii="Helvetica" w:hAnsi="Helvetica"/>
          <w:color w:val="070707"/>
          <w:shd w:val="clear" w:color="auto" w:fill="FFFFFF"/>
        </w:rPr>
        <w:br/>
      </w:r>
      <w:r>
        <w:rPr>
          <w:rFonts w:ascii="Helvetica" w:hAnsi="Helvetica"/>
          <w:color w:val="070707"/>
          <w:shd w:val="clear" w:color="auto" w:fill="FFFFFF"/>
          <w:lang w:val="de-DE"/>
        </w:rPr>
        <w:t>Peter Steinfels</w:t>
      </w:r>
      <w:r>
        <w:rPr>
          <w:rFonts w:ascii="Helvetica" w:eastAsia="Helvetica" w:hAnsi="Helvetica" w:cs="Helvetica"/>
          <w:color w:val="070707"/>
          <w:shd w:val="clear" w:color="auto" w:fill="FFFFFF"/>
        </w:rPr>
        <w:br/>
      </w:r>
      <w:r>
        <w:rPr>
          <w:rFonts w:ascii="Helvetica" w:hAnsi="Helvetica"/>
          <w:color w:val="070707"/>
          <w:shd w:val="clear" w:color="auto" w:fill="FFFFFF"/>
        </w:rPr>
        <w:t xml:space="preserve">University Professor of Religion and Culture </w:t>
      </w:r>
      <w:r>
        <w:rPr>
          <w:rFonts w:ascii="Helvetica" w:eastAsia="Helvetica" w:hAnsi="Helvetica" w:cs="Helvetica"/>
          <w:color w:val="070707"/>
          <w:shd w:val="clear" w:color="auto" w:fill="FFFFFF"/>
        </w:rPr>
        <w:br/>
      </w:r>
      <w:r>
        <w:rPr>
          <w:rFonts w:ascii="Helvetica" w:hAnsi="Helvetica"/>
          <w:color w:val="070707"/>
          <w:shd w:val="clear" w:color="auto" w:fill="FFFFFF"/>
        </w:rPr>
        <w:t>Fordham University</w:t>
      </w:r>
    </w:p>
    <w:p w14:paraId="36293473" w14:textId="77777777" w:rsidR="00DE6251" w:rsidRDefault="00DE6251">
      <w:pPr>
        <w:pStyle w:val="Body"/>
      </w:pPr>
    </w:p>
    <w:p w14:paraId="65CDE981" w14:textId="37BA2FD2" w:rsidR="00DE6251" w:rsidRDefault="003F4C0F">
      <w:pPr>
        <w:pStyle w:val="Body"/>
        <w:rPr>
          <w:sz w:val="24"/>
          <w:szCs w:val="24"/>
        </w:rPr>
      </w:pPr>
      <w:r w:rsidRPr="00ED764D">
        <w:rPr>
          <w:b/>
          <w:bCs/>
          <w:sz w:val="24"/>
          <w:szCs w:val="24"/>
        </w:rPr>
        <w:t xml:space="preserve">Frank J. Butler, </w:t>
      </w:r>
      <w:r w:rsidRPr="00ED764D">
        <w:rPr>
          <w:b/>
          <w:bCs/>
          <w:i/>
          <w:iCs/>
          <w:sz w:val="24"/>
          <w:szCs w:val="24"/>
        </w:rPr>
        <w:t xml:space="preserve"> </w:t>
      </w:r>
      <w:hyperlink r:id="rId16" w:history="1">
        <w:r w:rsidRPr="00ED764D">
          <w:rPr>
            <w:rStyle w:val="Hyperlink"/>
            <w:b/>
            <w:bCs/>
            <w:i/>
            <w:iCs/>
            <w:color w:val="0079BF" w:themeColor="accent1" w:themeShade="BF"/>
            <w:sz w:val="24"/>
            <w:szCs w:val="24"/>
          </w:rPr>
          <w:t>Belonging: One Catholic’s Journey</w:t>
        </w:r>
      </w:hyperlink>
      <w:r>
        <w:rPr>
          <w:b/>
          <w:bCs/>
          <w:sz w:val="24"/>
          <w:szCs w:val="24"/>
        </w:rPr>
        <w:t xml:space="preserve"> (Orbis Books, 2020), 208 pp., $25 paperback, $15.49 kindle.</w:t>
      </w:r>
    </w:p>
    <w:p w14:paraId="2783EFE1" w14:textId="77777777" w:rsidR="00DE6251" w:rsidRDefault="00DE6251">
      <w:pPr>
        <w:pStyle w:val="Body"/>
        <w:rPr>
          <w:sz w:val="24"/>
          <w:szCs w:val="24"/>
        </w:rPr>
      </w:pPr>
    </w:p>
    <w:p w14:paraId="0B964171"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Frank Butler has been an eyewitness to ecclesiastical power struggles over church reform for several decades and became a trusted advisor to some of the largest Catholic foundations in the world. His deep faith, reformist instincts, and unique leadership experience provide an honest, critical, and still hope-filled look at his church today. Belonging leaves readers hopeful that connection to a faith community, despite the disillusioning failures of its leadership, can lead to a deepened sense of responsibility and purposeful action.</w:t>
      </w:r>
    </w:p>
    <w:p w14:paraId="1E593018"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Frank Butler led an international consortium of private charities for more than three decades. Before that he served on the senior policy staff of the United States Conference of Catholic Bishops. In his early years he was a committee staff member of the U.S. House of Representatives. Mr. Butler is a co-founder of SOAR, a foundation helping retired nuns and priests, a board member of the National Catholic Reporter, and has served as an advisor for many national and international charitable organizations. Frank Butler</w:t>
      </w:r>
      <w:r>
        <w:rPr>
          <w:rFonts w:ascii="Helvetica" w:hAnsi="Helvetica"/>
          <w:color w:val="0F1111"/>
          <w:shd w:val="clear" w:color="auto" w:fill="FFFFFF"/>
          <w:rtl/>
        </w:rPr>
        <w:t>’</w:t>
      </w:r>
      <w:r>
        <w:rPr>
          <w:rFonts w:ascii="Helvetica" w:hAnsi="Helvetica"/>
          <w:color w:val="0F1111"/>
          <w:shd w:val="clear" w:color="auto" w:fill="FFFFFF"/>
        </w:rPr>
        <w:t>s writings and commentary have appeared in AMERICA, Commonweal, and the NCR and he has appeared on CNN, MSNBC, and other news media as an experienced voice in the religious and philanthropic worlds. His most recent book, Belonging, One Catholic's Journey, won a First Prize in the category Spirituality at the 2021 San Francisco Book Festival and Second Prize in the category Memoir at the 2021 Catholic Media Awards.</w:t>
      </w:r>
    </w:p>
    <w:p w14:paraId="5E96CA5B"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59DDE364"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Frank Butler is a Holy Trinity parishioner.</w:t>
      </w:r>
    </w:p>
    <w:p w14:paraId="30696778" w14:textId="77777777" w:rsidR="00DE6251" w:rsidRDefault="00DE6251">
      <w:pPr>
        <w:pStyle w:val="Body"/>
      </w:pPr>
    </w:p>
    <w:p w14:paraId="56B32EE6" w14:textId="77777777" w:rsidR="00DE6251" w:rsidRDefault="00DE6251">
      <w:pPr>
        <w:pStyle w:val="Body"/>
        <w:rPr>
          <w:b/>
          <w:bCs/>
        </w:rPr>
      </w:pPr>
    </w:p>
    <w:p w14:paraId="331B1242" w14:textId="1D06E163" w:rsidR="00DE6251" w:rsidRDefault="003F4C0F">
      <w:pPr>
        <w:pStyle w:val="Body"/>
        <w:rPr>
          <w:sz w:val="24"/>
          <w:szCs w:val="24"/>
        </w:rPr>
      </w:pPr>
      <w:r>
        <w:rPr>
          <w:b/>
          <w:bCs/>
          <w:sz w:val="24"/>
          <w:szCs w:val="24"/>
        </w:rPr>
        <w:t xml:space="preserve">Anthony Annett, </w:t>
      </w:r>
      <w:hyperlink r:id="rId17" w:history="1">
        <w:proofErr w:type="spellStart"/>
        <w:r w:rsidRPr="00ED764D">
          <w:rPr>
            <w:rStyle w:val="Hyperlink"/>
            <w:b/>
            <w:bCs/>
            <w:i/>
            <w:iCs/>
            <w:color w:val="0079BF" w:themeColor="accent1" w:themeShade="BF"/>
            <w:sz w:val="24"/>
            <w:szCs w:val="24"/>
          </w:rPr>
          <w:t>Cathonomics</w:t>
        </w:r>
        <w:proofErr w:type="spellEnd"/>
        <w:r w:rsidRPr="00ED764D">
          <w:rPr>
            <w:rStyle w:val="Hyperlink"/>
            <w:b/>
            <w:bCs/>
            <w:i/>
            <w:iCs/>
            <w:color w:val="0079BF" w:themeColor="accent1" w:themeShade="BF"/>
            <w:sz w:val="24"/>
            <w:szCs w:val="24"/>
          </w:rPr>
          <w:t>: How Catholic Tradition Can Create a More Just Economy</w:t>
        </w:r>
      </w:hyperlink>
      <w:r>
        <w:rPr>
          <w:b/>
          <w:bCs/>
          <w:sz w:val="24"/>
          <w:szCs w:val="24"/>
        </w:rPr>
        <w:t xml:space="preserve"> (Georgetown University Press, 2022), 336 pp., $25.47 hardcover.</w:t>
      </w:r>
    </w:p>
    <w:p w14:paraId="30984C9D" w14:textId="77777777" w:rsidR="00DE6251" w:rsidRDefault="00DE6251">
      <w:pPr>
        <w:pStyle w:val="Body"/>
        <w:rPr>
          <w:sz w:val="24"/>
          <w:szCs w:val="24"/>
        </w:rPr>
      </w:pPr>
    </w:p>
    <w:p w14:paraId="5DBFE652"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z w:val="28"/>
          <w:szCs w:val="28"/>
          <w:shd w:val="clear" w:color="auto" w:fill="FFFFFF"/>
        </w:rPr>
        <w:t>I</w:t>
      </w:r>
      <w:r>
        <w:rPr>
          <w:rFonts w:ascii="Helvetica" w:hAnsi="Helvetica"/>
          <w:color w:val="0F1111"/>
          <w:shd w:val="clear" w:color="auto" w:fill="FFFFFF"/>
        </w:rPr>
        <w:t>nequality is skyrocketing. In a world of vast riches, millions of people live in extreme poverty, barely surviving from day to day. All over the world, the wealthy's increasing political power is biasing policy away from the public interest toward the financial interests of the rich. At the same time, many countries are facing financial fragility and diminished well-being. On top of it all, a global economy driven by fossil fuels has proven to be a collective act of self-sabotage with the poor on the front lines.</w:t>
      </w:r>
    </w:p>
    <w:p w14:paraId="25F3B5FA"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1198F7AA"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A growing chorus of economists and politicians is demanding a new paradigm to create a global economy for the common good. In </w:t>
      </w:r>
      <w:proofErr w:type="spellStart"/>
      <w:r>
        <w:rPr>
          <w:rFonts w:ascii="Helvetica" w:hAnsi="Helvetica"/>
          <w:i/>
          <w:iCs/>
          <w:color w:val="0F1111"/>
          <w:shd w:val="clear" w:color="auto" w:fill="FFFFFF"/>
        </w:rPr>
        <w:t>Cathonomics</w:t>
      </w:r>
      <w:proofErr w:type="spellEnd"/>
      <w:r>
        <w:rPr>
          <w:rFonts w:ascii="Helvetica" w:hAnsi="Helvetica"/>
          <w:color w:val="0F1111"/>
          <w:shd w:val="clear" w:color="auto" w:fill="FFFFFF"/>
        </w:rPr>
        <w:t xml:space="preserve">, Anthony M. Annett unites insights in economics with those from theology, philosophy, climate science, and psychology, exposing the failures of neoliberalism while offering us a new model rooted in the wisdom of Catholic social teaching and classical ethical traditions. Drawing from the work of Pope Leo XIII, Pope Francis, Thomas Aquinas, and Aristotle, Annett applies these teachings to discuss current economic challenges such as inequality, unemployment and underemployment, climate change, and the roles of business and finance.  </w:t>
      </w:r>
      <w:proofErr w:type="spellStart"/>
      <w:r>
        <w:rPr>
          <w:rFonts w:ascii="Helvetica" w:hAnsi="Helvetica"/>
          <w:i/>
          <w:iCs/>
          <w:color w:val="0F1111"/>
          <w:shd w:val="clear" w:color="auto" w:fill="FFFFFF"/>
        </w:rPr>
        <w:t>Cathonomics</w:t>
      </w:r>
      <w:proofErr w:type="spellEnd"/>
      <w:r>
        <w:rPr>
          <w:rFonts w:ascii="Helvetica" w:hAnsi="Helvetica"/>
          <w:color w:val="0F1111"/>
          <w:shd w:val="clear" w:color="auto" w:fill="FFFFFF"/>
        </w:rPr>
        <w:t xml:space="preserve"> is an ethical and practical guide to readers of all faiths and backgrounds seeking to create a world economy that is more prosperous, inclusive, and sustainable for all.</w:t>
      </w:r>
    </w:p>
    <w:p w14:paraId="3461DEF2"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29B2A782"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Anthony M. Annett is a Gabelli Fellow at Fordham University and a senior adviser at the Sustainable Development Solutions Network. He has a PhD in economics from Columbia University and spent two decades at the International Monetary Fund, where he worked as a speechwriter to the managing director. He is also a member of the College of Fellows of the Dominican School of Philosophy and Theology.</w:t>
      </w:r>
    </w:p>
    <w:p w14:paraId="45D0E58A"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7A02CBA0"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584AB9ED" w14:textId="485BD67F" w:rsidR="00DE6251" w:rsidRDefault="003F4C0F">
      <w:pPr>
        <w:pStyle w:val="Body"/>
      </w:pPr>
      <w:r>
        <w:rPr>
          <w:b/>
          <w:bCs/>
        </w:rPr>
        <w:t xml:space="preserve">Daniel Horan, OFM, </w:t>
      </w:r>
      <w:hyperlink r:id="rId18" w:history="1">
        <w:r w:rsidRPr="00ED764D">
          <w:rPr>
            <w:rStyle w:val="Hyperlink"/>
            <w:b/>
            <w:bCs/>
            <w:i/>
            <w:iCs/>
            <w:color w:val="0079BF" w:themeColor="accent1" w:themeShade="BF"/>
          </w:rPr>
          <w:t>A White Catholic’s Guide to Racism and Privilege</w:t>
        </w:r>
      </w:hyperlink>
      <w:r>
        <w:rPr>
          <w:b/>
          <w:bCs/>
        </w:rPr>
        <w:t xml:space="preserve"> (Ave Maria Press, 2021), 225 pp., $17.95 paperback.</w:t>
      </w:r>
    </w:p>
    <w:p w14:paraId="45CB9C3A" w14:textId="77777777" w:rsidR="00DE6251" w:rsidRDefault="00DE6251">
      <w:pPr>
        <w:pStyle w:val="Body"/>
      </w:pPr>
    </w:p>
    <w:p w14:paraId="2F3542D3" w14:textId="77777777" w:rsidR="00DE6251" w:rsidRDefault="003F4C0F">
      <w:pPr>
        <w:pStyle w:val="Default"/>
        <w:spacing w:before="0" w:after="280" w:line="240" w:lineRule="auto"/>
        <w:rPr>
          <w:rFonts w:ascii="Helvetica" w:eastAsia="Helvetica" w:hAnsi="Helvetica" w:cs="Helvetica"/>
          <w:color w:val="0F1111"/>
          <w:shd w:val="clear" w:color="auto" w:fill="FFFFFF"/>
        </w:rPr>
      </w:pPr>
      <w:r>
        <w:rPr>
          <w:rFonts w:ascii="Helvetica" w:hAnsi="Helvetica"/>
          <w:color w:val="0F1111"/>
          <w:shd w:val="clear" w:color="auto" w:fill="FFFFFF"/>
        </w:rPr>
        <w:t>Winner of a 2022 Association of Catholic Publishers Excellence in Publishing Award: General Interest (Third Place).</w:t>
      </w:r>
    </w:p>
    <w:p w14:paraId="295165C1" w14:textId="77777777" w:rsidR="00DE6251" w:rsidRDefault="003F4C0F">
      <w:pPr>
        <w:pStyle w:val="Default"/>
        <w:spacing w:before="0" w:after="280" w:line="240" w:lineRule="auto"/>
        <w:rPr>
          <w:rFonts w:ascii="Helvetica" w:eastAsia="Helvetica" w:hAnsi="Helvetica" w:cs="Helvetica"/>
          <w:color w:val="0F1111"/>
          <w:shd w:val="clear" w:color="auto" w:fill="FFFFFF"/>
        </w:rPr>
      </w:pPr>
      <w:r>
        <w:rPr>
          <w:rFonts w:ascii="Helvetica" w:hAnsi="Helvetica"/>
          <w:color w:val="0F1111"/>
          <w:shd w:val="clear" w:color="auto" w:fill="FFFFFF"/>
        </w:rPr>
        <w:t>Growing up, Fr. Daniel P. Horan, O.F.M., never thought much about race, racism, or racial justice except for what he read in history books. His upbringing as a white, middle-class Catholic shielded him from seeing the persistent, pervasive racism all around him. Horan shares what he has since learned about uncovering and combatting racial inequity in our nation and in our Church, urging us to join the fight.</w:t>
      </w:r>
    </w:p>
    <w:p w14:paraId="32B9736F" w14:textId="77777777" w:rsidR="00DE6251" w:rsidRDefault="003F4C0F">
      <w:pPr>
        <w:pStyle w:val="Default"/>
        <w:spacing w:before="0" w:after="28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xml:space="preserve">In the spring and summer of 2020, US cities erupted in protests and racial tensions ran high following several high-profile killings of Black women and men at the hands of white police officers. As America watched and listened, many of us became dislodged from our comfortable assumptions about race. Horan recognized this unnerving dynamic as a doorway to the awakening and spiritual conversion he has been undergoing for much of his adult life. In </w:t>
      </w:r>
      <w:r>
        <w:rPr>
          <w:rFonts w:ascii="Helvetica" w:hAnsi="Helvetica"/>
          <w:i/>
          <w:iCs/>
          <w:color w:val="0F1111"/>
          <w:shd w:val="clear" w:color="auto" w:fill="FFFFFF"/>
        </w:rPr>
        <w:t>A White Catholic</w:t>
      </w:r>
      <w:r>
        <w:rPr>
          <w:rFonts w:ascii="Helvetica" w:hAnsi="Helvetica"/>
          <w:i/>
          <w:iCs/>
          <w:color w:val="0F1111"/>
          <w:shd w:val="clear" w:color="auto" w:fill="FFFFFF"/>
          <w:rtl/>
        </w:rPr>
        <w:t>’</w:t>
      </w:r>
      <w:r>
        <w:rPr>
          <w:rFonts w:ascii="Helvetica" w:hAnsi="Helvetica"/>
          <w:i/>
          <w:iCs/>
          <w:color w:val="0F1111"/>
          <w:shd w:val="clear" w:color="auto" w:fill="FFFFFF"/>
        </w:rPr>
        <w:t>s Guide to Racism and Privilege</w:t>
      </w:r>
      <w:r>
        <w:rPr>
          <w:rFonts w:ascii="Helvetica" w:hAnsi="Helvetica"/>
          <w:color w:val="0F1111"/>
          <w:shd w:val="clear" w:color="auto" w:fill="FFFFFF"/>
        </w:rPr>
        <w:t>, Horan speaks prophetically to what has become a gnawing unease for so many. With candid critique and reflection, Horan helps us makes sense of crucial issues such as:</w:t>
      </w:r>
    </w:p>
    <w:p w14:paraId="0F8E2665" w14:textId="77777777" w:rsidR="00DE6251" w:rsidRDefault="003F4C0F">
      <w:pPr>
        <w:pStyle w:val="Default"/>
        <w:numPr>
          <w:ilvl w:val="0"/>
          <w:numId w:val="2"/>
        </w:numPr>
        <w:spacing w:before="0" w:line="240" w:lineRule="auto"/>
        <w:rPr>
          <w:rFonts w:ascii="Helvetica" w:hAnsi="Helvetica"/>
          <w:color w:val="0F1111"/>
          <w:shd w:val="clear" w:color="auto" w:fill="FFFFFF"/>
        </w:rPr>
      </w:pPr>
      <w:r>
        <w:rPr>
          <w:rFonts w:ascii="Helvetica" w:hAnsi="Helvetica"/>
          <w:color w:val="0F1111"/>
          <w:shd w:val="clear" w:color="auto" w:fill="FFFFFF"/>
        </w:rPr>
        <w:t>The difference between what sociologists call common-sense racism and systemic racism.</w:t>
      </w:r>
    </w:p>
    <w:p w14:paraId="5B63A597" w14:textId="77777777" w:rsidR="00DE6251" w:rsidRDefault="003F4C0F">
      <w:pPr>
        <w:pStyle w:val="Default"/>
        <w:numPr>
          <w:ilvl w:val="0"/>
          <w:numId w:val="2"/>
        </w:numPr>
        <w:spacing w:before="0" w:line="240" w:lineRule="auto"/>
        <w:rPr>
          <w:rFonts w:ascii="Helvetica" w:hAnsi="Helvetica"/>
          <w:color w:val="0F1111"/>
          <w:shd w:val="clear" w:color="auto" w:fill="FFFFFF"/>
        </w:rPr>
      </w:pPr>
      <w:r>
        <w:rPr>
          <w:rFonts w:ascii="Helvetica" w:hAnsi="Helvetica"/>
          <w:color w:val="0F1111"/>
          <w:shd w:val="clear" w:color="auto" w:fill="FFFFFF"/>
        </w:rPr>
        <w:t>What is meant by white privilege and how is contributes to racial injustices.</w:t>
      </w:r>
    </w:p>
    <w:p w14:paraId="18D474D7" w14:textId="77777777" w:rsidR="00DE6251" w:rsidRDefault="003F4C0F">
      <w:pPr>
        <w:pStyle w:val="Default"/>
        <w:numPr>
          <w:ilvl w:val="0"/>
          <w:numId w:val="2"/>
        </w:numPr>
        <w:spacing w:before="0" w:line="240" w:lineRule="auto"/>
        <w:rPr>
          <w:rFonts w:ascii="Helvetica" w:hAnsi="Helvetica"/>
          <w:color w:val="0F1111"/>
          <w:shd w:val="clear" w:color="auto" w:fill="FFFFFF"/>
        </w:rPr>
      </w:pPr>
      <w:r>
        <w:rPr>
          <w:rFonts w:ascii="Helvetica" w:hAnsi="Helvetica"/>
          <w:color w:val="0F1111"/>
          <w:shd w:val="clear" w:color="auto" w:fill="FFFFFF"/>
        </w:rPr>
        <w:t>The Catholic Church</w:t>
      </w:r>
      <w:r>
        <w:rPr>
          <w:rFonts w:ascii="Helvetica" w:hAnsi="Helvetica"/>
          <w:color w:val="0F1111"/>
          <w:shd w:val="clear" w:color="auto" w:fill="FFFFFF"/>
          <w:rtl/>
        </w:rPr>
        <w:t>’</w:t>
      </w:r>
      <w:r>
        <w:rPr>
          <w:rFonts w:ascii="Helvetica" w:hAnsi="Helvetica"/>
          <w:color w:val="0F1111"/>
          <w:shd w:val="clear" w:color="auto" w:fill="FFFFFF"/>
        </w:rPr>
        <w:t>s teachings about racism, how those can still be developed, and what those teachings require of us.</w:t>
      </w:r>
    </w:p>
    <w:p w14:paraId="29930D8F" w14:textId="77777777" w:rsidR="00DE6251" w:rsidRDefault="003F4C0F">
      <w:pPr>
        <w:pStyle w:val="Default"/>
        <w:numPr>
          <w:ilvl w:val="0"/>
          <w:numId w:val="2"/>
        </w:numPr>
        <w:spacing w:before="0" w:line="240" w:lineRule="auto"/>
        <w:rPr>
          <w:rFonts w:ascii="Helvetica" w:hAnsi="Helvetica"/>
          <w:color w:val="0F1111"/>
          <w:shd w:val="clear" w:color="auto" w:fill="FFFFFF"/>
        </w:rPr>
      </w:pPr>
      <w:r>
        <w:rPr>
          <w:rFonts w:ascii="Helvetica" w:hAnsi="Helvetica"/>
          <w:color w:val="0F1111"/>
          <w:shd w:val="clear" w:color="auto" w:fill="FFFFFF"/>
        </w:rPr>
        <w:t>Combatting racism in our everyday lives.</w:t>
      </w:r>
    </w:p>
    <w:p w14:paraId="097BFC4C"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 </w:t>
      </w:r>
    </w:p>
    <w:p w14:paraId="748A9ED0" w14:textId="77777777" w:rsidR="00DE6251" w:rsidRDefault="003F4C0F">
      <w:pPr>
        <w:pStyle w:val="Default"/>
        <w:spacing w:before="0" w:after="280" w:line="240" w:lineRule="auto"/>
        <w:rPr>
          <w:rFonts w:ascii="Helvetica" w:eastAsia="Helvetica" w:hAnsi="Helvetica" w:cs="Helvetica"/>
          <w:color w:val="0F1111"/>
          <w:shd w:val="clear" w:color="auto" w:fill="FFFFFF"/>
        </w:rPr>
      </w:pPr>
      <w:r>
        <w:rPr>
          <w:rFonts w:ascii="Helvetica" w:hAnsi="Helvetica"/>
          <w:color w:val="0F1111"/>
          <w:shd w:val="clear" w:color="auto" w:fill="FFFFFF"/>
        </w:rPr>
        <w:t>As a white man, Horan shows his fellow white Catholics how to become actively anti-racist and better allies to our Black brothers and sisters as we work against racism in our culture and in the Church. He offers us the hope and surety of the Gospel, the wisdom of Catholic tradition, and some practical ways to educate ourselves and advocate for justice.  Each chapter includes a substantial suggested-reading list.  This book is perfect for individual or group study.</w:t>
      </w:r>
    </w:p>
    <w:p w14:paraId="04FB7C0A" w14:textId="77777777" w:rsidR="00DE6251" w:rsidRDefault="00DE6251">
      <w:pPr>
        <w:pStyle w:val="Body"/>
        <w:rPr>
          <w:b/>
          <w:bCs/>
        </w:rPr>
      </w:pPr>
    </w:p>
    <w:p w14:paraId="3ED24374" w14:textId="13FB3EB1" w:rsidR="00DE6251" w:rsidRDefault="003F4C0F">
      <w:pPr>
        <w:pStyle w:val="Body"/>
        <w:rPr>
          <w:b/>
          <w:bCs/>
          <w:sz w:val="24"/>
          <w:szCs w:val="24"/>
        </w:rPr>
      </w:pPr>
      <w:r>
        <w:rPr>
          <w:b/>
          <w:bCs/>
          <w:sz w:val="24"/>
          <w:szCs w:val="24"/>
        </w:rPr>
        <w:t xml:space="preserve">Damian Costello, </w:t>
      </w:r>
      <w:hyperlink r:id="rId19" w:history="1">
        <w:r w:rsidRPr="00E62C49">
          <w:rPr>
            <w:rStyle w:val="Hyperlink"/>
            <w:b/>
            <w:bCs/>
            <w:i/>
            <w:iCs/>
            <w:color w:val="0079BF" w:themeColor="accent1" w:themeShade="BF"/>
            <w:sz w:val="24"/>
            <w:szCs w:val="24"/>
          </w:rPr>
          <w:t>Black Elk: Colonialism and Lakota Catholicism</w:t>
        </w:r>
      </w:hyperlink>
      <w:r w:rsidRPr="00F07F51">
        <w:rPr>
          <w:b/>
          <w:bCs/>
          <w:color w:val="0079BF" w:themeColor="accent1" w:themeShade="BF"/>
          <w:sz w:val="24"/>
          <w:szCs w:val="24"/>
        </w:rPr>
        <w:t xml:space="preserve"> </w:t>
      </w:r>
      <w:r>
        <w:rPr>
          <w:b/>
          <w:bCs/>
          <w:sz w:val="24"/>
          <w:szCs w:val="24"/>
        </w:rPr>
        <w:t>(Orbis Books, 2005), 193 pp., $30 paperback.</w:t>
      </w:r>
    </w:p>
    <w:p w14:paraId="23729F58" w14:textId="77777777" w:rsidR="00DE6251" w:rsidRDefault="00DE6251">
      <w:pPr>
        <w:pStyle w:val="Body"/>
      </w:pPr>
    </w:p>
    <w:p w14:paraId="7F57C383" w14:textId="77777777" w:rsidR="00DE6251" w:rsidRDefault="003F4C0F">
      <w:pPr>
        <w:pStyle w:val="Default"/>
        <w:spacing w:before="0" w:line="240" w:lineRule="auto"/>
        <w:rPr>
          <w:rFonts w:ascii="Helvetica" w:eastAsia="Helvetica" w:hAnsi="Helvetica" w:cs="Helvetica"/>
          <w:color w:val="0F1111"/>
          <w:shd w:val="clear" w:color="auto" w:fill="FFFFFF"/>
        </w:rPr>
      </w:pPr>
      <w:r>
        <w:rPr>
          <w:rFonts w:ascii="Helvetica" w:hAnsi="Helvetica"/>
          <w:color w:val="0F1111"/>
          <w:shd w:val="clear" w:color="auto" w:fill="FFFFFF"/>
        </w:rPr>
        <w:t>Damian Costello has taken post-colonial studies to new and exciting heights with his book, Black Elk: Colonialism and Lakota Catholicism. Costello's work examines the life and thought of Black Elk situating this great American Indian figure within his complex cultural, religious, and historical context. Many previous studies on Black Elk see him simply as a paradigmatic American Indian religious leader. Unlike these one-sided studies, Costello takes a more nuanced look at Black Elk's life, employing a much broader view based on cutting edge historical and sociological research. Costello demonstrates that Catholicism was essential to Black Elk, permeating every aspect of his life. When scholars ignore or dismiss Black Elk's Catholicism, they are ignoring or dismissing what Black Elk considered to be most important in his life. Costello further shows how the Lakota people embraced Catholicism both as in continuity with their past traditions, as well as using their Catholic Christian faith as a means of resisting the colonial project of the United States. Costello provides a very detailed look into the life of Black Elk and the Lakota, as well as at the point where Christianity meets American Indian cultures. This book has far-reaching implications for understanding the role of Christianity in colonized regions of the world. Costello lucidly demonstrates how colonized peoples have appropriated Christianity, living their new-found Christian faith as a way of life, and thereby utilizing the tools with which Christianity has provided them to resist economically and politically driven colonial projects. In the case of the Lakota, Catholic missionaries played a complex role, at once a part of the colonial project, and at the same time peaceful combatants against colonial subjugation. By learning Lakota language and traditions as well as translating the Bible into Lakota, these missionaries imparted a powerful means of resisting colonial power to the Lakota. As the equivalent of a Catholic deacon, Black Elk the Catholic missionary exemplifies Costello's post-colonial thesis. Costello has shown how, contrary to previous wisdom, some of the colonized become complicit with colonial projects, and at the same time how some of the colonizers empower the colonized to resist colonial pressures. Costello has written a very important work. Black Elk: Colonialism and Lakota Catholicism is extremely well-written; it is entertaining, informative, and provocative. In a field where so much that is written is either banal or so prohibitively academic that non-specialists can find no benefit in reading the books, Costello's book is an oasis in a desert of dry texts. I highly recommend his work to anyone interested in U.S. history, colonialism, American Indian culture and spirituality, Catholicism (especially in the U.S.), post-colonial studies, and of course Black Elk. You will not be disappointed by Costello's work.</w:t>
      </w:r>
    </w:p>
    <w:p w14:paraId="64F482E8" w14:textId="77777777" w:rsidR="00DE6251" w:rsidRDefault="00DE6251">
      <w:pPr>
        <w:pStyle w:val="Default"/>
        <w:spacing w:before="0" w:line="240" w:lineRule="auto"/>
        <w:rPr>
          <w:rFonts w:ascii="Helvetica" w:eastAsia="Helvetica" w:hAnsi="Helvetica" w:cs="Helvetica"/>
          <w:color w:val="0F1111"/>
          <w:shd w:val="clear" w:color="auto" w:fill="FFFFFF"/>
        </w:rPr>
      </w:pPr>
    </w:p>
    <w:p w14:paraId="134EE41D" w14:textId="77777777" w:rsidR="00DE6251" w:rsidRDefault="003F4C0F">
      <w:pPr>
        <w:pStyle w:val="Default"/>
        <w:spacing w:before="0" w:line="240" w:lineRule="auto"/>
      </w:pPr>
      <w:r>
        <w:rPr>
          <w:rFonts w:ascii="Helvetica" w:hAnsi="Helvetica"/>
          <w:color w:val="0F1111"/>
          <w:shd w:val="clear" w:color="auto" w:fill="FFFFFF"/>
        </w:rPr>
        <w:t>Tony taught Damian Costello in graduate studies at St. Michael’s College, Vermont.  He is now an expert on Catholic theology and indigenous spirituality.  Tony can probably contact him to invite him to join a Zoom session, if his book is selected.</w:t>
      </w:r>
    </w:p>
    <w:p w14:paraId="400D8242" w14:textId="77777777" w:rsidR="00E62C49" w:rsidRDefault="00E62C49">
      <w:pPr>
        <w:pStyle w:val="Default"/>
        <w:spacing w:before="0" w:line="240" w:lineRule="auto"/>
      </w:pPr>
    </w:p>
    <w:sectPr w:rsidR="00E62C49">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C581" w14:textId="77777777" w:rsidR="00C85B6C" w:rsidRDefault="00C85B6C">
      <w:r>
        <w:separator/>
      </w:r>
    </w:p>
  </w:endnote>
  <w:endnote w:type="continuationSeparator" w:id="0">
    <w:p w14:paraId="04E9037A" w14:textId="77777777" w:rsidR="00C85B6C" w:rsidRDefault="00C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FFBF" w14:textId="77777777" w:rsidR="00DE6251" w:rsidRDefault="00DE6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A8056" w14:textId="77777777" w:rsidR="00C85B6C" w:rsidRDefault="00C85B6C">
      <w:r>
        <w:separator/>
      </w:r>
    </w:p>
  </w:footnote>
  <w:footnote w:type="continuationSeparator" w:id="0">
    <w:p w14:paraId="51B49EF0" w14:textId="77777777" w:rsidR="00C85B6C" w:rsidRDefault="00C8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E740" w14:textId="77777777" w:rsidR="00DE6251" w:rsidRDefault="00DE6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4442"/>
    <w:multiLevelType w:val="hybridMultilevel"/>
    <w:tmpl w:val="7A0A2F2C"/>
    <w:numStyleLink w:val="Bullet"/>
  </w:abstractNum>
  <w:abstractNum w:abstractNumId="1">
    <w:nsid w:val="63184978"/>
    <w:multiLevelType w:val="hybridMultilevel"/>
    <w:tmpl w:val="7A0A2F2C"/>
    <w:styleLink w:val="Bullet"/>
    <w:lvl w:ilvl="0" w:tplc="035A04B0">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0"/>
        <w:highlight w:val="none"/>
        <w:vertAlign w:val="baseline"/>
      </w:rPr>
    </w:lvl>
    <w:lvl w:ilvl="1" w:tplc="2C60D166">
      <w:start w:val="1"/>
      <w:numFmt w:val="bullet"/>
      <w:lvlText w:val="•"/>
      <w:lvlJc w:val="left"/>
      <w:pPr>
        <w:ind w:left="86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2" w:tplc="F006BEE2">
      <w:start w:val="1"/>
      <w:numFmt w:val="bullet"/>
      <w:lvlText w:val="•"/>
      <w:lvlJc w:val="left"/>
      <w:pPr>
        <w:ind w:left="108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3" w:tplc="87CAD4EE">
      <w:start w:val="1"/>
      <w:numFmt w:val="bullet"/>
      <w:lvlText w:val="•"/>
      <w:lvlJc w:val="left"/>
      <w:pPr>
        <w:ind w:left="130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4" w:tplc="4932998C">
      <w:start w:val="1"/>
      <w:numFmt w:val="bullet"/>
      <w:lvlText w:val="•"/>
      <w:lvlJc w:val="left"/>
      <w:pPr>
        <w:ind w:left="152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5" w:tplc="F7EA845A">
      <w:start w:val="1"/>
      <w:numFmt w:val="bullet"/>
      <w:lvlText w:val="•"/>
      <w:lvlJc w:val="left"/>
      <w:pPr>
        <w:ind w:left="174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6" w:tplc="007863D0">
      <w:start w:val="1"/>
      <w:numFmt w:val="bullet"/>
      <w:lvlText w:val="•"/>
      <w:lvlJc w:val="left"/>
      <w:pPr>
        <w:ind w:left="196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7" w:tplc="7FE03E8A">
      <w:start w:val="1"/>
      <w:numFmt w:val="bullet"/>
      <w:lvlText w:val="•"/>
      <w:lvlJc w:val="left"/>
      <w:pPr>
        <w:ind w:left="218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lvl w:ilvl="8" w:tplc="A4584490">
      <w:start w:val="1"/>
      <w:numFmt w:val="bullet"/>
      <w:lvlText w:val="•"/>
      <w:lvlJc w:val="left"/>
      <w:pPr>
        <w:ind w:left="2409" w:hanging="429"/>
      </w:pPr>
      <w:rPr>
        <w:rFonts w:ascii="Helvetica" w:eastAsia="Helvetica" w:hAnsi="Helvetica" w:cs="Helvetica"/>
        <w:b w:val="0"/>
        <w:bCs w:val="0"/>
        <w:i w:val="0"/>
        <w:iCs w:val="0"/>
        <w:caps w:val="0"/>
        <w:smallCaps w:val="0"/>
        <w:strike w:val="0"/>
        <w:dstrike w:val="0"/>
        <w:outline w:val="0"/>
        <w:emboss w:val="0"/>
        <w:imprint w:val="0"/>
        <w:color w:val="0E111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51"/>
    <w:rsid w:val="002931B3"/>
    <w:rsid w:val="003D7868"/>
    <w:rsid w:val="003F4C0F"/>
    <w:rsid w:val="003F50D3"/>
    <w:rsid w:val="00454F5A"/>
    <w:rsid w:val="00481C4F"/>
    <w:rsid w:val="00550031"/>
    <w:rsid w:val="005F2D67"/>
    <w:rsid w:val="006D7C12"/>
    <w:rsid w:val="00715425"/>
    <w:rsid w:val="007B0794"/>
    <w:rsid w:val="00815234"/>
    <w:rsid w:val="0082764E"/>
    <w:rsid w:val="008606F8"/>
    <w:rsid w:val="008804E2"/>
    <w:rsid w:val="00942109"/>
    <w:rsid w:val="00A01328"/>
    <w:rsid w:val="00A62359"/>
    <w:rsid w:val="00AB62C9"/>
    <w:rsid w:val="00B15495"/>
    <w:rsid w:val="00B80335"/>
    <w:rsid w:val="00C7544A"/>
    <w:rsid w:val="00C85B6C"/>
    <w:rsid w:val="00D274F7"/>
    <w:rsid w:val="00D6745D"/>
    <w:rsid w:val="00DE40A4"/>
    <w:rsid w:val="00DE6251"/>
    <w:rsid w:val="00E13505"/>
    <w:rsid w:val="00E62C49"/>
    <w:rsid w:val="00ED764D"/>
    <w:rsid w:val="00F07F51"/>
    <w:rsid w:val="00F46265"/>
    <w:rsid w:val="00FD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UnresolvedMention">
    <w:name w:val="Unresolved Mention"/>
    <w:basedOn w:val="DefaultParagraphFont"/>
    <w:uiPriority w:val="99"/>
    <w:semiHidden/>
    <w:unhideWhenUsed/>
    <w:rsid w:val="00815234"/>
    <w:rPr>
      <w:color w:val="605E5C"/>
      <w:shd w:val="clear" w:color="auto" w:fill="E1DFDD"/>
    </w:rPr>
  </w:style>
  <w:style w:type="character" w:styleId="FollowedHyperlink">
    <w:name w:val="FollowedHyperlink"/>
    <w:basedOn w:val="DefaultParagraphFont"/>
    <w:uiPriority w:val="99"/>
    <w:semiHidden/>
    <w:unhideWhenUsed/>
    <w:rsid w:val="008804E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UnresolvedMention">
    <w:name w:val="Unresolved Mention"/>
    <w:basedOn w:val="DefaultParagraphFont"/>
    <w:uiPriority w:val="99"/>
    <w:semiHidden/>
    <w:unhideWhenUsed/>
    <w:rsid w:val="00815234"/>
    <w:rPr>
      <w:color w:val="605E5C"/>
      <w:shd w:val="clear" w:color="auto" w:fill="E1DFDD"/>
    </w:rPr>
  </w:style>
  <w:style w:type="character" w:styleId="FollowedHyperlink">
    <w:name w:val="FollowedHyperlink"/>
    <w:basedOn w:val="DefaultParagraphFont"/>
    <w:uiPriority w:val="99"/>
    <w:semiHidden/>
    <w:unhideWhenUsed/>
    <w:rsid w:val="008804E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mazon.com/Paul-Economy-Salvation-Perspective-Judgment/dp/154096289X/ref=sr_1_1?crid=12MC4H0B8HEQJ&amp;keywords=Brendan+Byrne%2C+Paul+and+the+Economy+of+Salvation%3A+Reading+from+the+Perspective+of+the+Last+Judgment&amp;qid=1658072330&amp;sprefix=brendan+byrne%2C+paul+and+the+economy+of+salvation+reading+from+the+perspective+of+the+last+judgment+%2Caps%2C73&amp;sr=8-1" TargetMode="External"/><Relationship Id="rId13" Type="http://schemas.openxmlformats.org/officeDocument/2006/relationships/hyperlink" Target="https://www.amazon.com/Vibrant-Paradoxes-Catholicism-Robert-Barron/dp/1943243107/ref=sr_1_1?crid=2UOPZFLFSTF6S&amp;keywords=Vibrant+Paradoxes%3A+The+Both%2FAnd+of+Catholicism&amp;qid=1656689997&amp;s=books&amp;sprefix=vibrant+paradoxes+the+both%2Fand+of+catholicism+%2Cstripbooks%2C70&amp;sr=1-1" TargetMode="External"/><Relationship Id="rId18" Type="http://schemas.openxmlformats.org/officeDocument/2006/relationships/hyperlink" Target="https://www.amazon.com/White-Catholics-Guide-Racism-Privilege/dp/1646800761/ref=sr_1_1?crid=1JBXA7V5RMOY2&amp;keywords=A+White+Catholic&#8217;s+Guide+to+Racism+and+Privilege&amp;qid=1656690520&amp;s=books&amp;sprefix=a+white+catholic+s+guide+to+racism+and+privilege+%2Cstripbooks%2C78&amp;sr=1-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m/Cosmic-Vision-Teilhard-Chardin/dp/1626984492/ref=sr_1_1?crid=H4R8ZAHESA76&amp;keywords=The+Cosmic+Vision+of+Teilhard+de+Chardin&amp;qid=1656689910&amp;s=books&amp;sprefix=the+cosmic+vision+of+teilhard+de+chardin+%2Cstripbooks%2C108&amp;sr=1-1" TargetMode="External"/><Relationship Id="rId17" Type="http://schemas.openxmlformats.org/officeDocument/2006/relationships/hyperlink" Target="https://www.amazon.com/Cathonomics-Catholic-Tradition-Create-Economy/dp/1647121426/ref=sr_1_1?crid=WZU7JOFIIV8Q&amp;keywords=Anthony+Annett%2C+Cathonomics%3A+How+Catholic+Tradition+Can+Create+a+More+Just+Economy&amp;qid=1656690392&amp;s=books&amp;sprefix=anthony+annett%2C+cathonomics+how+catholic+tradition+can+create+a+more+just+economy+%2Cstripbooks%2C87&amp;sr=1-1" TargetMode="External"/><Relationship Id="rId2" Type="http://schemas.openxmlformats.org/officeDocument/2006/relationships/styles" Target="styles.xml"/><Relationship Id="rId16" Type="http://schemas.openxmlformats.org/officeDocument/2006/relationships/hyperlink" Target="https://www.amazon.com/Belonging-Catholics-Frank-J-Butler-ebook/dp/B08GSV9YTP/ref=sr_1_1?crid=3ALD226MN86GY&amp;keywords=Frank+J.+Butler%2C+Belonging%3A+One+Catholic&#8217;s+Journey&amp;qid=1656690277&amp;s=books&amp;sprefix=frank+j.+butler%2C+belonging+one+catholic+s+journey+%2Cstripbooks%2C82&amp;sr=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Ronald-Rolheiser-Essential-Writings-Spiritual/dp/1626984409/ref=sr_1_1?crid=2RZMT6AQ8L5MI&amp;keywords=Ronald+Rolheiser%3A+Essential+Spiritual+Writings&amp;qid=1656689793&amp;s=books&amp;sprefix=ronald+rolheiser+essential+spiritual+writings+%2Cstripbooks%2C63&amp;sr=1-1" TargetMode="External"/><Relationship Id="rId5" Type="http://schemas.openxmlformats.org/officeDocument/2006/relationships/webSettings" Target="webSettings.xml"/><Relationship Id="rId15" Type="http://schemas.openxmlformats.org/officeDocument/2006/relationships/hyperlink" Target="https://www.sjupress.com/pages/books/90/s-j-john-w-o-malley/the-education-of-a-historian-a-strange-and-wonderful-story" TargetMode="External"/><Relationship Id="rId23" Type="http://schemas.openxmlformats.org/officeDocument/2006/relationships/theme" Target="theme/theme1.xml"/><Relationship Id="rId10" Type="http://schemas.openxmlformats.org/officeDocument/2006/relationships/hyperlink" Target="https://www.amazon.com/God-Will-Be-All-Incarnation/dp/0664267025/ref=sr_1_1?crid=1NBJ6B147KHUI&amp;keywords=God+Will+Be+All+in+All%3A+Theology+through+the+Lens+of+Incarnation&amp;qid=1656689697&amp;s=books&amp;sprefix=god+will+be+all+in+all+theology+through+the+lens+of+incarnation%2Cstripbooks%2C144&amp;sr=1-1" TargetMode="External"/><Relationship Id="rId19" Type="http://schemas.openxmlformats.org/officeDocument/2006/relationships/hyperlink" Target="https://www.amazon.com/Black-Elk-Colonialism-Catholicism-Culture/dp/1570755809/ref=sr_1_1?crid=2NKBLIVDP2O26&amp;keywords=Black+Elk%3A+Colonialism+and+Lakota+Catholicism&amp;qid=1658072054&amp;sprefix=black+elk+colonialism+and+lakota+catholicism+%2Caps%2C38&amp;sr=8-1" TargetMode="External"/><Relationship Id="rId4" Type="http://schemas.openxmlformats.org/officeDocument/2006/relationships/settings" Target="settings.xml"/><Relationship Id="rId9" Type="http://schemas.openxmlformats.org/officeDocument/2006/relationships/hyperlink" Target="https://www.amazon.com/Women-New-Testament-Mary-Getty-Sullivan/dp/0814625460/ref=sr_1_1?crid=1OLCP9RR3R513&amp;keywords=Mary+Ann+Getty-Sullivan%2C+Women+in+the+New+Testament&amp;qid=1656689605&amp;s=books&amp;sprefix=mary+ann+getty-sullivan%2C+women+in+the+new+testament+%2Cstripbooks%2C135&amp;sr=1-1&amp;ufe=app_do%3Aamzn1.fos.fa474cd8-6dfc-4bad-a280-890f5a4e2f90" TargetMode="External"/><Relationship Id="rId14" Type="http://schemas.openxmlformats.org/officeDocument/2006/relationships/hyperlink" Target="https://www.amazon.com/What-Happened-Roman-Catholic-Church/dp/1098387589/ref=sr_1_1?crid=1VJ0W247HUO4D&amp;keywords=What+Happened+to+the+Roman+Catholic+Church%3F+What+Now%3F+An+Institutional+and+Personal+Memoir&amp;qid=1656690087&amp;s=books&amp;sprefix=what+happened+to+the+roman+catholic+church+what+now+an+institutional+and+personal+memoir+%2Cstripbooks%2C133&amp;sr=1-1"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Dittmeier, Lisa</dc:creator>
  <cp:lastModifiedBy>Dittmeier, Lisa</cp:lastModifiedBy>
  <cp:revision>2</cp:revision>
  <dcterms:created xsi:type="dcterms:W3CDTF">2022-10-14T13:15:00Z</dcterms:created>
  <dcterms:modified xsi:type="dcterms:W3CDTF">2022-10-14T13:15:00Z</dcterms:modified>
</cp:coreProperties>
</file>